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66C85" w14:textId="77777777" w:rsidR="00660FC8" w:rsidRDefault="00660FC8" w:rsidP="00660FC8">
      <w:pPr>
        <w:rPr>
          <w:rFonts w:ascii="Palatino Linotype" w:hAnsi="Palatino Linotype"/>
          <w:b/>
          <w:sz w:val="18"/>
          <w:szCs w:val="18"/>
          <w:u w:val="single"/>
        </w:rPr>
      </w:pPr>
    </w:p>
    <w:p w14:paraId="6D0E0F3E" w14:textId="77777777" w:rsidR="00660FC8" w:rsidRDefault="00660FC8" w:rsidP="00660FC8">
      <w:pPr>
        <w:rPr>
          <w:rFonts w:ascii="Palatino Linotype" w:hAnsi="Palatino Linotype"/>
          <w:b/>
          <w:sz w:val="18"/>
          <w:szCs w:val="18"/>
          <w:u w:val="single"/>
        </w:rPr>
      </w:pPr>
    </w:p>
    <w:p w14:paraId="4F6BB123" w14:textId="77777777" w:rsidR="00660FC8" w:rsidRDefault="00660FC8" w:rsidP="00660FC8">
      <w:pPr>
        <w:jc w:val="right"/>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sz w:val="18"/>
          <w:szCs w:val="18"/>
        </w:rPr>
        <w:tab/>
      </w:r>
      <w:r>
        <w:rPr>
          <w:rFonts w:ascii="Palatino Linotype" w:hAnsi="Palatino Linotype"/>
          <w:b/>
          <w:sz w:val="18"/>
          <w:szCs w:val="18"/>
        </w:rPr>
        <w:tab/>
      </w:r>
      <w:r>
        <w:rPr>
          <w:rFonts w:ascii="Palatino Linotype" w:hAnsi="Palatino Linotype"/>
          <w:b/>
          <w:sz w:val="18"/>
          <w:szCs w:val="18"/>
        </w:rPr>
        <w:tab/>
      </w:r>
      <w:r>
        <w:rPr>
          <w:rFonts w:ascii="Palatino Linotype" w:hAnsi="Palatino Linotype"/>
          <w:b/>
          <w:sz w:val="18"/>
          <w:szCs w:val="18"/>
        </w:rPr>
        <w:tab/>
      </w:r>
      <w:r>
        <w:rPr>
          <w:rFonts w:ascii="Palatino Linotype" w:hAnsi="Palatino Linotype"/>
          <w:b/>
          <w:sz w:val="18"/>
          <w:szCs w:val="18"/>
        </w:rPr>
        <w:tab/>
      </w:r>
      <w:r>
        <w:rPr>
          <w:rFonts w:ascii="Palatino Linotype" w:hAnsi="Palatino Linotype"/>
          <w:b/>
          <w:sz w:val="18"/>
          <w:szCs w:val="18"/>
        </w:rPr>
        <w:tab/>
      </w:r>
      <w:r>
        <w:rPr>
          <w:rFonts w:ascii="Palatino Linotype" w:hAnsi="Palatino Linotype"/>
          <w:b/>
          <w:sz w:val="18"/>
          <w:szCs w:val="18"/>
        </w:rPr>
        <w:tab/>
      </w:r>
    </w:p>
    <w:p w14:paraId="7177700B" w14:textId="5D7DF61C" w:rsidR="00660FC8" w:rsidRPr="0079564C" w:rsidRDefault="00660FC8" w:rsidP="00660FC8">
      <w:pPr>
        <w:jc w:val="right"/>
        <w:rPr>
          <w:rFonts w:asciiTheme="minorHAnsi" w:hAnsiTheme="minorHAnsi"/>
          <w:szCs w:val="24"/>
        </w:rPr>
      </w:pPr>
      <w:r>
        <w:rPr>
          <w:rFonts w:asciiTheme="minorHAnsi" w:hAnsiTheme="minorHAnsi"/>
          <w:szCs w:val="24"/>
        </w:rPr>
        <w:t xml:space="preserve">Chaumont-Gistoux, le </w:t>
      </w:r>
      <w:r w:rsidR="00B6043A">
        <w:rPr>
          <w:rFonts w:asciiTheme="minorHAnsi" w:hAnsiTheme="minorHAnsi"/>
          <w:szCs w:val="24"/>
        </w:rPr>
        <w:t>15 juin 2025</w:t>
      </w:r>
    </w:p>
    <w:p w14:paraId="0E123828" w14:textId="77777777" w:rsidR="00660FC8" w:rsidRDefault="00660FC8" w:rsidP="00660FC8">
      <w:pPr>
        <w:rPr>
          <w:rFonts w:ascii="Palatino Linotype" w:hAnsi="Palatino Linotype"/>
          <w:b/>
          <w:sz w:val="18"/>
          <w:szCs w:val="18"/>
          <w:u w:val="single"/>
        </w:rPr>
      </w:pPr>
    </w:p>
    <w:p w14:paraId="6C010835" w14:textId="77777777" w:rsidR="00660FC8" w:rsidRDefault="00660FC8" w:rsidP="00660FC8">
      <w:pPr>
        <w:rPr>
          <w:rFonts w:ascii="Palatino Linotype" w:hAnsi="Palatino Linotype"/>
          <w:b/>
          <w:sz w:val="18"/>
          <w:szCs w:val="18"/>
          <w:u w:val="single"/>
        </w:rPr>
      </w:pPr>
    </w:p>
    <w:p w14:paraId="7EA4C380" w14:textId="77777777" w:rsidR="00660FC8" w:rsidRDefault="00660FC8" w:rsidP="00660FC8">
      <w:pPr>
        <w:rPr>
          <w:rFonts w:ascii="Palatino Linotype" w:hAnsi="Palatino Linotype"/>
          <w:b/>
          <w:sz w:val="18"/>
          <w:szCs w:val="18"/>
          <w:u w:val="single"/>
        </w:rPr>
      </w:pPr>
    </w:p>
    <w:p w14:paraId="11ECF539" w14:textId="77777777" w:rsidR="00660FC8" w:rsidRDefault="00660FC8" w:rsidP="00660FC8">
      <w:pPr>
        <w:rPr>
          <w:rFonts w:ascii="Palatino Linotype" w:hAnsi="Palatino Linotype"/>
          <w:b/>
          <w:sz w:val="18"/>
          <w:szCs w:val="18"/>
          <w:u w:val="single"/>
        </w:rPr>
      </w:pPr>
    </w:p>
    <w:p w14:paraId="18507567" w14:textId="77777777" w:rsidR="00660FC8" w:rsidRDefault="00660FC8" w:rsidP="00660FC8">
      <w:pPr>
        <w:tabs>
          <w:tab w:val="left" w:pos="0"/>
        </w:tabs>
        <w:rPr>
          <w:rFonts w:asciiTheme="minorHAnsi" w:hAnsiTheme="minorHAnsi"/>
          <w:b/>
          <w:i/>
          <w:szCs w:val="24"/>
        </w:rPr>
      </w:pPr>
    </w:p>
    <w:p w14:paraId="61B49DAC" w14:textId="77777777" w:rsidR="00660FC8" w:rsidRPr="0079564C" w:rsidRDefault="00660FC8" w:rsidP="00660FC8">
      <w:pPr>
        <w:tabs>
          <w:tab w:val="left" w:pos="0"/>
        </w:tabs>
        <w:rPr>
          <w:rFonts w:asciiTheme="minorHAnsi" w:hAnsiTheme="minorHAnsi"/>
          <w:szCs w:val="24"/>
        </w:rPr>
      </w:pPr>
      <w:r w:rsidRPr="0079564C">
        <w:rPr>
          <w:rFonts w:asciiTheme="minorHAnsi" w:hAnsiTheme="minorHAnsi"/>
          <w:b/>
          <w:i/>
          <w:szCs w:val="24"/>
        </w:rPr>
        <w:t>Agent traitant </w:t>
      </w:r>
      <w:r w:rsidRPr="0079564C">
        <w:rPr>
          <w:rFonts w:asciiTheme="minorHAnsi" w:hAnsiTheme="minorHAnsi"/>
          <w:i/>
          <w:szCs w:val="24"/>
        </w:rPr>
        <w:t xml:space="preserve">: </w:t>
      </w:r>
      <w:r>
        <w:rPr>
          <w:rFonts w:asciiTheme="minorHAnsi" w:hAnsiTheme="minorHAnsi"/>
          <w:i/>
          <w:szCs w:val="24"/>
        </w:rPr>
        <w:t>Mélanie Wertz</w:t>
      </w:r>
    </w:p>
    <w:p w14:paraId="6911C498" w14:textId="77777777" w:rsidR="00660FC8" w:rsidRPr="0079564C" w:rsidRDefault="00660FC8" w:rsidP="00660FC8">
      <w:pPr>
        <w:tabs>
          <w:tab w:val="left" w:pos="0"/>
        </w:tabs>
        <w:rPr>
          <w:rFonts w:asciiTheme="minorHAnsi" w:hAnsiTheme="minorHAnsi"/>
          <w:szCs w:val="24"/>
        </w:rPr>
      </w:pPr>
      <w:r w:rsidRPr="0079564C">
        <w:rPr>
          <w:rFonts w:asciiTheme="minorHAnsi" w:hAnsiTheme="minorHAnsi"/>
          <w:b/>
          <w:i/>
          <w:szCs w:val="24"/>
        </w:rPr>
        <w:t>Tél</w:t>
      </w:r>
      <w:r w:rsidRPr="0079564C">
        <w:rPr>
          <w:rFonts w:asciiTheme="minorHAnsi" w:hAnsiTheme="minorHAnsi"/>
          <w:i/>
          <w:szCs w:val="24"/>
        </w:rPr>
        <w:t> : 010/68.72.12</w:t>
      </w:r>
    </w:p>
    <w:p w14:paraId="0B722AC7" w14:textId="4D67AD04" w:rsidR="00660FC8" w:rsidRPr="00B6043A" w:rsidRDefault="00660FC8" w:rsidP="00B6043A">
      <w:pPr>
        <w:tabs>
          <w:tab w:val="left" w:pos="0"/>
        </w:tabs>
      </w:pPr>
      <w:proofErr w:type="gramStart"/>
      <w:r w:rsidRPr="0079564C">
        <w:rPr>
          <w:rFonts w:asciiTheme="minorHAnsi" w:hAnsiTheme="minorHAnsi"/>
          <w:b/>
          <w:i/>
          <w:szCs w:val="24"/>
        </w:rPr>
        <w:t>E-mail</w:t>
      </w:r>
      <w:proofErr w:type="gramEnd"/>
      <w:r w:rsidRPr="0079564C">
        <w:rPr>
          <w:rFonts w:asciiTheme="minorHAnsi" w:hAnsiTheme="minorHAnsi"/>
          <w:i/>
          <w:szCs w:val="24"/>
        </w:rPr>
        <w:t xml:space="preserve"> : </w:t>
      </w:r>
      <w:hyperlink r:id="rId8" w:history="1">
        <w:r w:rsidRPr="002553EF">
          <w:rPr>
            <w:rStyle w:val="Lienhypertexte"/>
          </w:rPr>
          <w:t>melanie.wertz@chaumont-gistoux.be</w:t>
        </w:r>
      </w:hyperlink>
    </w:p>
    <w:p w14:paraId="2A244B40" w14:textId="77777777" w:rsidR="00B6043A" w:rsidRDefault="00B6043A" w:rsidP="00660FC8">
      <w:pPr>
        <w:jc w:val="both"/>
        <w:rPr>
          <w:rFonts w:asciiTheme="minorHAnsi" w:hAnsiTheme="minorHAnsi"/>
          <w:szCs w:val="24"/>
        </w:rPr>
      </w:pPr>
    </w:p>
    <w:p w14:paraId="35DFCCCA" w14:textId="3DC42DF8" w:rsidR="00660FC8" w:rsidRPr="0079564C" w:rsidRDefault="00660FC8" w:rsidP="00660FC8">
      <w:pPr>
        <w:jc w:val="both"/>
        <w:rPr>
          <w:rFonts w:asciiTheme="minorHAnsi" w:hAnsiTheme="minorHAnsi"/>
          <w:szCs w:val="24"/>
        </w:rPr>
      </w:pPr>
      <w:r w:rsidRPr="0079564C">
        <w:rPr>
          <w:rFonts w:asciiTheme="minorHAnsi" w:hAnsiTheme="minorHAnsi"/>
          <w:szCs w:val="24"/>
        </w:rPr>
        <w:t>Chers parents,</w:t>
      </w:r>
    </w:p>
    <w:p w14:paraId="65C03992" w14:textId="77777777" w:rsidR="00660FC8" w:rsidRDefault="00660FC8" w:rsidP="00660FC8">
      <w:pPr>
        <w:jc w:val="both"/>
        <w:rPr>
          <w:rFonts w:asciiTheme="minorHAnsi" w:hAnsiTheme="minorHAnsi"/>
          <w:szCs w:val="24"/>
        </w:rPr>
      </w:pPr>
    </w:p>
    <w:p w14:paraId="3F4554DC" w14:textId="77777777" w:rsidR="00B6043A" w:rsidRPr="00B6043A" w:rsidRDefault="00B6043A" w:rsidP="00B6043A">
      <w:pPr>
        <w:jc w:val="both"/>
        <w:rPr>
          <w:rFonts w:asciiTheme="minorHAnsi" w:hAnsiTheme="minorHAnsi"/>
          <w:szCs w:val="24"/>
        </w:rPr>
      </w:pPr>
      <w:r w:rsidRPr="00B6043A">
        <w:rPr>
          <w:rFonts w:asciiTheme="minorHAnsi" w:hAnsiTheme="minorHAnsi"/>
          <w:szCs w:val="24"/>
        </w:rPr>
        <w:t xml:space="preserve">La Commune de Chaumont-Gistoux est soucieuse de promouvoir la pratique d’exercices physiques et d’activités sportives, particulièrement chez les enfants.  </w:t>
      </w:r>
    </w:p>
    <w:p w14:paraId="61D564BF" w14:textId="77777777" w:rsidR="00B6043A" w:rsidRPr="00B6043A" w:rsidRDefault="00B6043A" w:rsidP="00B6043A">
      <w:pPr>
        <w:jc w:val="both"/>
        <w:rPr>
          <w:rFonts w:asciiTheme="minorHAnsi" w:hAnsiTheme="minorHAnsi"/>
          <w:szCs w:val="24"/>
        </w:rPr>
      </w:pPr>
    </w:p>
    <w:p w14:paraId="5286D1A5" w14:textId="77777777" w:rsidR="00B6043A" w:rsidRPr="00B6043A" w:rsidRDefault="00B6043A" w:rsidP="00B6043A">
      <w:pPr>
        <w:jc w:val="both"/>
        <w:rPr>
          <w:rFonts w:asciiTheme="minorHAnsi" w:hAnsiTheme="minorHAnsi"/>
          <w:szCs w:val="24"/>
        </w:rPr>
      </w:pPr>
      <w:r w:rsidRPr="00B6043A">
        <w:rPr>
          <w:rFonts w:asciiTheme="minorHAnsi" w:hAnsiTheme="minorHAnsi"/>
          <w:szCs w:val="24"/>
        </w:rPr>
        <w:t xml:space="preserve">Afin de soutenir les familles qui ne peuvent emmener leurs enfants aux infrastructures sportives en fin de journée scolaire, nous avons mis en place un service de navette, dans la mesure de nos disponibilités humaines et financières.  </w:t>
      </w:r>
    </w:p>
    <w:p w14:paraId="1925941D" w14:textId="77777777" w:rsidR="00B6043A" w:rsidRPr="00B6043A" w:rsidRDefault="00B6043A" w:rsidP="00B6043A">
      <w:pPr>
        <w:jc w:val="both"/>
        <w:rPr>
          <w:rFonts w:asciiTheme="minorHAnsi" w:hAnsiTheme="minorHAnsi"/>
          <w:szCs w:val="24"/>
        </w:rPr>
      </w:pPr>
    </w:p>
    <w:p w14:paraId="45187132" w14:textId="51AFE8F6" w:rsidR="00660FC8" w:rsidRDefault="00B6043A" w:rsidP="00B6043A">
      <w:pPr>
        <w:jc w:val="both"/>
        <w:rPr>
          <w:rFonts w:asciiTheme="minorHAnsi" w:hAnsiTheme="minorHAnsi"/>
          <w:szCs w:val="24"/>
        </w:rPr>
      </w:pPr>
      <w:r w:rsidRPr="00B6043A">
        <w:rPr>
          <w:rFonts w:asciiTheme="minorHAnsi" w:hAnsiTheme="minorHAnsi"/>
          <w:szCs w:val="24"/>
        </w:rPr>
        <w:t xml:space="preserve">Vous avez sollicité ce service pour le transport de votre enfant vers son activité via le bus communal. Nous sommes ravis de pouvoir répondre favorablement à votre demande et souhaitons vous rappeler les points suivants :  </w:t>
      </w:r>
    </w:p>
    <w:p w14:paraId="7845D3D1" w14:textId="77777777" w:rsidR="00B6043A" w:rsidRDefault="00B6043A" w:rsidP="00B6043A">
      <w:pPr>
        <w:jc w:val="both"/>
        <w:rPr>
          <w:rFonts w:asciiTheme="minorHAnsi" w:hAnsiTheme="minorHAnsi"/>
          <w:szCs w:val="24"/>
        </w:rPr>
      </w:pPr>
    </w:p>
    <w:p w14:paraId="5BB2E9E3" w14:textId="29239D6F" w:rsidR="00B6043A" w:rsidRPr="00B6043A" w:rsidRDefault="00B6043A" w:rsidP="00B6043A">
      <w:pPr>
        <w:pStyle w:val="Paragraphedeliste"/>
        <w:numPr>
          <w:ilvl w:val="0"/>
          <w:numId w:val="8"/>
        </w:numPr>
        <w:jc w:val="both"/>
        <w:rPr>
          <w:szCs w:val="24"/>
        </w:rPr>
      </w:pPr>
      <w:r w:rsidRPr="00B6043A">
        <w:rPr>
          <w:b/>
          <w:bCs/>
          <w:szCs w:val="24"/>
        </w:rPr>
        <w:t>Journées pédagogiques</w:t>
      </w:r>
      <w:r w:rsidRPr="00B6043A">
        <w:rPr>
          <w:szCs w:val="24"/>
        </w:rPr>
        <w:t xml:space="preserve"> : Ce transport ne sera pas assuré lors des journées pédagogiques de votre école.  </w:t>
      </w:r>
    </w:p>
    <w:p w14:paraId="51170348" w14:textId="77777777" w:rsidR="00B6043A" w:rsidRDefault="00B6043A" w:rsidP="00B6043A">
      <w:pPr>
        <w:pStyle w:val="Paragraphedeliste"/>
        <w:numPr>
          <w:ilvl w:val="0"/>
          <w:numId w:val="8"/>
        </w:numPr>
        <w:jc w:val="both"/>
        <w:rPr>
          <w:szCs w:val="24"/>
        </w:rPr>
      </w:pPr>
      <w:r w:rsidRPr="00B6043A">
        <w:rPr>
          <w:b/>
          <w:bCs/>
          <w:szCs w:val="24"/>
        </w:rPr>
        <w:t>Disponibilité du bus</w:t>
      </w:r>
      <w:r w:rsidRPr="00B6043A">
        <w:rPr>
          <w:szCs w:val="24"/>
        </w:rPr>
        <w:t xml:space="preserve"> : Il peut arriver que, indépendamment de notre volonté, le bus soit en panne ou ne puisse assurer les trajets. Dans ce cas, les opérateurs sont libres de maintenir le cours (avec votre prise en charge du trajet) ou de l’annuler, avec ou sans remboursement.  </w:t>
      </w:r>
    </w:p>
    <w:p w14:paraId="60B2E96A" w14:textId="126BEAAF" w:rsidR="00B6043A" w:rsidRPr="00B6043A" w:rsidRDefault="00B6043A" w:rsidP="00B6043A">
      <w:pPr>
        <w:pStyle w:val="Paragraphedeliste"/>
        <w:numPr>
          <w:ilvl w:val="0"/>
          <w:numId w:val="8"/>
        </w:numPr>
        <w:jc w:val="both"/>
        <w:rPr>
          <w:szCs w:val="24"/>
        </w:rPr>
      </w:pPr>
      <w:r w:rsidRPr="00B6043A">
        <w:rPr>
          <w:b/>
          <w:bCs/>
          <w:szCs w:val="24"/>
        </w:rPr>
        <w:t>Responsabilité à l’arrivée</w:t>
      </w:r>
      <w:r w:rsidRPr="00B6043A">
        <w:rPr>
          <w:szCs w:val="24"/>
        </w:rPr>
        <w:t xml:space="preserve"> : Dès la descente du bus, votre enfant est sous la responsabilité de l’opérateur sportif chargé de l’accueil.  </w:t>
      </w:r>
    </w:p>
    <w:p w14:paraId="4AB17308" w14:textId="0AC8C256" w:rsidR="00B6043A" w:rsidRPr="00B6043A" w:rsidRDefault="00B6043A" w:rsidP="00B6043A">
      <w:pPr>
        <w:pStyle w:val="Paragraphedeliste"/>
        <w:numPr>
          <w:ilvl w:val="0"/>
          <w:numId w:val="8"/>
        </w:numPr>
        <w:jc w:val="both"/>
        <w:rPr>
          <w:szCs w:val="24"/>
        </w:rPr>
      </w:pPr>
      <w:r w:rsidRPr="00B6043A">
        <w:rPr>
          <w:b/>
          <w:bCs/>
          <w:szCs w:val="24"/>
        </w:rPr>
        <w:t>Priorité du service</w:t>
      </w:r>
      <w:r w:rsidRPr="00B6043A">
        <w:rPr>
          <w:szCs w:val="24"/>
        </w:rPr>
        <w:t xml:space="preserve"> : Ce transport est accordé en priorité aux enfants dont les deux parents sont dans l’incapacité de les conduire à l’activité.  </w:t>
      </w:r>
    </w:p>
    <w:p w14:paraId="1496C67C" w14:textId="1368D4E1" w:rsidR="00B6043A" w:rsidRPr="00B6043A" w:rsidRDefault="00B6043A" w:rsidP="00B6043A">
      <w:pPr>
        <w:pStyle w:val="Paragraphedeliste"/>
        <w:numPr>
          <w:ilvl w:val="0"/>
          <w:numId w:val="8"/>
        </w:numPr>
        <w:jc w:val="both"/>
        <w:rPr>
          <w:szCs w:val="24"/>
        </w:rPr>
      </w:pPr>
      <w:r w:rsidRPr="00B6043A">
        <w:rPr>
          <w:b/>
          <w:bCs/>
          <w:szCs w:val="24"/>
        </w:rPr>
        <w:t>Places et trajets</w:t>
      </w:r>
      <w:r w:rsidRPr="00B6043A">
        <w:rPr>
          <w:szCs w:val="24"/>
        </w:rPr>
        <w:t xml:space="preserve"> : Le nombre de places et les trajets sont limités et doivent être validés par le service ATL qui en assure la coordination.  </w:t>
      </w:r>
    </w:p>
    <w:p w14:paraId="7A02519A" w14:textId="5C255414" w:rsidR="00660FC8" w:rsidRPr="00B6043A" w:rsidRDefault="00B6043A" w:rsidP="00B6043A">
      <w:pPr>
        <w:pStyle w:val="Paragraphedeliste"/>
        <w:numPr>
          <w:ilvl w:val="0"/>
          <w:numId w:val="8"/>
        </w:numPr>
        <w:jc w:val="both"/>
        <w:rPr>
          <w:szCs w:val="24"/>
        </w:rPr>
      </w:pPr>
      <w:r w:rsidRPr="00B6043A">
        <w:rPr>
          <w:b/>
          <w:bCs/>
          <w:szCs w:val="24"/>
        </w:rPr>
        <w:t>Comportement des enfants</w:t>
      </w:r>
      <w:r w:rsidRPr="00B6043A">
        <w:rPr>
          <w:szCs w:val="24"/>
        </w:rPr>
        <w:t xml:space="preserve"> : Aucun accompagnateur n’est présent dans le bus ; il est donc essentiel que les enfants adoptent un comportement respectueux et suivent les consignes de sécurité. Le chauffeur ne pouvant intervenir pendant la conduite, tout incident sera signalé. En cas de comportements inappropriés, nous nous réservons le droit, après échange avec vous, de suspendre l’accès de votre enfant à ce service.</w:t>
      </w:r>
    </w:p>
    <w:p w14:paraId="61CAA447" w14:textId="77777777" w:rsidR="00B6043A" w:rsidRPr="00B6043A" w:rsidRDefault="00B6043A" w:rsidP="00B6043A">
      <w:pPr>
        <w:jc w:val="both"/>
        <w:rPr>
          <w:rFonts w:asciiTheme="minorHAnsi" w:hAnsiTheme="minorHAnsi"/>
          <w:szCs w:val="24"/>
        </w:rPr>
      </w:pPr>
      <w:r w:rsidRPr="00B6043A">
        <w:rPr>
          <w:rFonts w:asciiTheme="minorHAnsi" w:hAnsiTheme="minorHAnsi"/>
          <w:szCs w:val="24"/>
        </w:rPr>
        <w:t xml:space="preserve">Afin d’éviter tout désagrément, nous vous invitons à lire attentivement la charte ci-jointe avec votre enfant, à la signer et à la remettre à la personne responsable de l’activité, qui nous la transmettra.  </w:t>
      </w:r>
    </w:p>
    <w:p w14:paraId="360D1F6B" w14:textId="77777777" w:rsidR="00B6043A" w:rsidRPr="00B6043A" w:rsidRDefault="00B6043A" w:rsidP="00B6043A">
      <w:pPr>
        <w:jc w:val="both"/>
        <w:rPr>
          <w:rFonts w:asciiTheme="minorHAnsi" w:hAnsiTheme="minorHAnsi"/>
          <w:szCs w:val="24"/>
        </w:rPr>
      </w:pPr>
    </w:p>
    <w:p w14:paraId="2D854E38" w14:textId="307B2DBB" w:rsidR="00660FC8" w:rsidRDefault="00B6043A" w:rsidP="00B6043A">
      <w:pPr>
        <w:jc w:val="both"/>
        <w:rPr>
          <w:rFonts w:asciiTheme="minorHAnsi" w:hAnsiTheme="minorHAnsi"/>
          <w:szCs w:val="24"/>
        </w:rPr>
      </w:pPr>
      <w:r w:rsidRPr="00B6043A">
        <w:rPr>
          <w:rFonts w:asciiTheme="minorHAnsi" w:hAnsiTheme="minorHAnsi"/>
          <w:szCs w:val="24"/>
        </w:rPr>
        <w:t xml:space="preserve">Nous vous remercions pour votre collaboration et restons à votre disposition pour toute question.  </w:t>
      </w:r>
    </w:p>
    <w:p w14:paraId="1994C913" w14:textId="77777777" w:rsidR="00B6043A" w:rsidRDefault="00B6043A" w:rsidP="00B6043A">
      <w:pPr>
        <w:rPr>
          <w:rFonts w:asciiTheme="minorHAnsi" w:hAnsiTheme="minorHAnsi"/>
          <w:szCs w:val="24"/>
        </w:rPr>
      </w:pPr>
    </w:p>
    <w:p w14:paraId="280D25A6" w14:textId="5A3516C4" w:rsidR="00660FC8" w:rsidRPr="0079564C" w:rsidRDefault="00660FC8" w:rsidP="00660FC8">
      <w:pPr>
        <w:jc w:val="right"/>
        <w:rPr>
          <w:rFonts w:asciiTheme="minorHAnsi" w:hAnsiTheme="minorHAnsi"/>
          <w:szCs w:val="24"/>
        </w:rPr>
      </w:pPr>
      <w:r>
        <w:rPr>
          <w:noProof/>
        </w:rPr>
        <w:t>Le service ATL</w:t>
      </w:r>
    </w:p>
    <w:p w14:paraId="1B6A2AB2" w14:textId="77777777" w:rsidR="00660FC8" w:rsidRDefault="00660FC8" w:rsidP="00660FC8">
      <w:pPr>
        <w:tabs>
          <w:tab w:val="left" w:pos="1365"/>
          <w:tab w:val="left" w:pos="2310"/>
        </w:tabs>
        <w:rPr>
          <w:rFonts w:ascii="Palatino Linotype" w:hAnsi="Palatino Linotype"/>
          <w:sz w:val="18"/>
          <w:szCs w:val="18"/>
        </w:rPr>
      </w:pPr>
      <w:r>
        <w:rPr>
          <w:rFonts w:ascii="Palatino Linotype" w:hAnsi="Palatino Linotype"/>
          <w:sz w:val="18"/>
          <w:szCs w:val="18"/>
        </w:rPr>
        <w:tab/>
      </w:r>
    </w:p>
    <w:tbl>
      <w:tblPr>
        <w:tblStyle w:val="Grilledutableau"/>
        <w:tblW w:w="0" w:type="auto"/>
        <w:tblInd w:w="959" w:type="dxa"/>
        <w:tblLook w:val="04A0" w:firstRow="1" w:lastRow="0" w:firstColumn="1" w:lastColumn="0" w:noHBand="0" w:noVBand="1"/>
      </w:tblPr>
      <w:tblGrid>
        <w:gridCol w:w="4394"/>
        <w:gridCol w:w="4820"/>
      </w:tblGrid>
      <w:tr w:rsidR="00660FC8" w14:paraId="08AA1A1C" w14:textId="77777777" w:rsidTr="006B569C">
        <w:trPr>
          <w:trHeight w:val="1535"/>
        </w:trPr>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F4BCE3" w14:textId="77777777" w:rsidR="00660FC8" w:rsidRDefault="00660FC8" w:rsidP="006B569C">
            <w:pPr>
              <w:tabs>
                <w:tab w:val="left" w:pos="1365"/>
                <w:tab w:val="left" w:pos="2310"/>
              </w:tabs>
              <w:rPr>
                <w:rFonts w:ascii="Palatino Linotype" w:hAnsi="Palatino Linotype"/>
                <w:sz w:val="18"/>
                <w:szCs w:val="18"/>
              </w:rPr>
            </w:pPr>
          </w:p>
        </w:tc>
        <w:tc>
          <w:tcPr>
            <w:tcW w:w="4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FF4295" w14:textId="77777777" w:rsidR="00660FC8" w:rsidRDefault="00660FC8" w:rsidP="006B569C">
            <w:pPr>
              <w:tabs>
                <w:tab w:val="left" w:pos="1365"/>
                <w:tab w:val="left" w:pos="2310"/>
              </w:tabs>
              <w:rPr>
                <w:rFonts w:ascii="Palatino Linotype" w:hAnsi="Palatino Linotype"/>
                <w:sz w:val="18"/>
                <w:szCs w:val="18"/>
              </w:rPr>
            </w:pPr>
          </w:p>
        </w:tc>
      </w:tr>
    </w:tbl>
    <w:p w14:paraId="5420D46A" w14:textId="77777777" w:rsidR="00B6043A" w:rsidRDefault="00B6043A" w:rsidP="00660FC8">
      <w:pPr>
        <w:tabs>
          <w:tab w:val="left" w:pos="7500"/>
        </w:tabs>
        <w:jc w:val="center"/>
        <w:rPr>
          <w:rFonts w:ascii="Palatino Linotype" w:hAnsi="Palatino Linotype"/>
          <w:i/>
          <w:noProof/>
          <w:sz w:val="40"/>
          <w:szCs w:val="40"/>
          <w:lang w:eastAsia="fr-BE"/>
        </w:rPr>
      </w:pPr>
    </w:p>
    <w:p w14:paraId="3071D459" w14:textId="77777777" w:rsidR="00B6043A" w:rsidRDefault="00B6043A" w:rsidP="00660FC8">
      <w:pPr>
        <w:tabs>
          <w:tab w:val="left" w:pos="7500"/>
        </w:tabs>
        <w:jc w:val="center"/>
        <w:rPr>
          <w:rFonts w:ascii="Palatino Linotype" w:hAnsi="Palatino Linotype"/>
          <w:i/>
          <w:noProof/>
          <w:sz w:val="40"/>
          <w:szCs w:val="40"/>
          <w:lang w:eastAsia="fr-BE"/>
        </w:rPr>
      </w:pPr>
    </w:p>
    <w:p w14:paraId="69886C81" w14:textId="570F9A81" w:rsidR="00660FC8" w:rsidRPr="001D1662" w:rsidRDefault="00660FC8" w:rsidP="00660FC8">
      <w:pPr>
        <w:tabs>
          <w:tab w:val="left" w:pos="7500"/>
        </w:tabs>
        <w:jc w:val="center"/>
        <w:rPr>
          <w:rFonts w:ascii="Aptos" w:hAnsi="Aptos"/>
          <w:i/>
          <w:noProof/>
          <w:sz w:val="40"/>
          <w:szCs w:val="40"/>
          <w:lang w:eastAsia="fr-BE"/>
        </w:rPr>
      </w:pPr>
      <w:r w:rsidRPr="001D1662">
        <w:rPr>
          <w:rFonts w:ascii="Aptos" w:hAnsi="Aptos"/>
          <w:i/>
          <w:noProof/>
          <w:sz w:val="40"/>
          <w:szCs w:val="40"/>
          <w:lang w:eastAsia="fr-BE"/>
        </w:rPr>
        <w:t>« Charte du parfait utilisateur d</w:t>
      </w:r>
      <w:r w:rsidR="001D1662">
        <w:rPr>
          <w:rFonts w:ascii="Aptos" w:hAnsi="Aptos"/>
          <w:i/>
          <w:noProof/>
          <w:sz w:val="40"/>
          <w:szCs w:val="40"/>
          <w:lang w:eastAsia="fr-BE"/>
        </w:rPr>
        <w:t>u</w:t>
      </w:r>
      <w:r w:rsidRPr="001D1662">
        <w:rPr>
          <w:rFonts w:ascii="Aptos" w:hAnsi="Aptos"/>
          <w:i/>
          <w:noProof/>
          <w:sz w:val="40"/>
          <w:szCs w:val="40"/>
          <w:lang w:eastAsia="fr-BE"/>
        </w:rPr>
        <w:t xml:space="preserve"> bus »</w:t>
      </w:r>
    </w:p>
    <w:p w14:paraId="01D1EDEC" w14:textId="1A7B2AA7" w:rsidR="00456124" w:rsidRPr="001D1662" w:rsidRDefault="00456124" w:rsidP="00660FC8">
      <w:pPr>
        <w:tabs>
          <w:tab w:val="left" w:pos="7500"/>
        </w:tabs>
        <w:jc w:val="center"/>
        <w:rPr>
          <w:rFonts w:ascii="Aptos" w:hAnsi="Aptos"/>
          <w:i/>
          <w:noProof/>
          <w:sz w:val="40"/>
          <w:szCs w:val="40"/>
          <w:lang w:eastAsia="fr-BE"/>
        </w:rPr>
      </w:pPr>
      <w:r w:rsidRPr="001D1662">
        <w:rPr>
          <w:rFonts w:ascii="Aptos" w:hAnsi="Aptos"/>
          <w:i/>
          <w:noProof/>
          <w:sz w:val="40"/>
          <w:szCs w:val="40"/>
          <w:lang w:eastAsia="fr-BE"/>
        </w:rPr>
        <w:t>202</w:t>
      </w:r>
      <w:r w:rsidR="00B6043A" w:rsidRPr="001D1662">
        <w:rPr>
          <w:rFonts w:ascii="Aptos" w:hAnsi="Aptos"/>
          <w:i/>
          <w:noProof/>
          <w:sz w:val="40"/>
          <w:szCs w:val="40"/>
          <w:lang w:eastAsia="fr-BE"/>
        </w:rPr>
        <w:t>5</w:t>
      </w:r>
      <w:r w:rsidRPr="001D1662">
        <w:rPr>
          <w:rFonts w:ascii="Aptos" w:hAnsi="Aptos"/>
          <w:i/>
          <w:noProof/>
          <w:sz w:val="40"/>
          <w:szCs w:val="40"/>
          <w:lang w:eastAsia="fr-BE"/>
        </w:rPr>
        <w:t>-202</w:t>
      </w:r>
      <w:r w:rsidR="00B6043A" w:rsidRPr="001D1662">
        <w:rPr>
          <w:rFonts w:ascii="Aptos" w:hAnsi="Aptos"/>
          <w:i/>
          <w:noProof/>
          <w:sz w:val="40"/>
          <w:szCs w:val="40"/>
          <w:lang w:eastAsia="fr-BE"/>
        </w:rPr>
        <w:t>6</w:t>
      </w:r>
    </w:p>
    <w:p w14:paraId="31B778CA" w14:textId="77777777" w:rsidR="00660FC8" w:rsidRPr="001D1662" w:rsidRDefault="00660FC8" w:rsidP="00660FC8">
      <w:pPr>
        <w:tabs>
          <w:tab w:val="left" w:pos="7500"/>
        </w:tabs>
        <w:jc w:val="center"/>
        <w:rPr>
          <w:rFonts w:ascii="Aptos" w:hAnsi="Aptos"/>
          <w:i/>
          <w:noProof/>
          <w:lang w:eastAsia="fr-BE"/>
        </w:rPr>
      </w:pPr>
    </w:p>
    <w:p w14:paraId="66A1B4BF" w14:textId="77777777" w:rsidR="00660FC8" w:rsidRPr="001D1662" w:rsidRDefault="00660FC8" w:rsidP="00660FC8">
      <w:pPr>
        <w:tabs>
          <w:tab w:val="left" w:pos="7500"/>
        </w:tabs>
        <w:jc w:val="center"/>
        <w:rPr>
          <w:rFonts w:ascii="Aptos" w:hAnsi="Aptos"/>
          <w:i/>
          <w:noProof/>
          <w:lang w:eastAsia="fr-BE"/>
        </w:rPr>
      </w:pPr>
    </w:p>
    <w:p w14:paraId="649FFBA5" w14:textId="77777777" w:rsidR="00660FC8" w:rsidRPr="001D1662" w:rsidRDefault="00660FC8" w:rsidP="00660FC8">
      <w:pPr>
        <w:tabs>
          <w:tab w:val="left" w:pos="7500"/>
        </w:tabs>
        <w:rPr>
          <w:rFonts w:ascii="Aptos" w:hAnsi="Aptos"/>
          <w:b/>
          <w:i/>
          <w:iCs/>
          <w:noProof/>
          <w:sz w:val="24"/>
          <w:szCs w:val="24"/>
          <w:lang w:eastAsia="fr-BE"/>
        </w:rPr>
      </w:pPr>
      <w:r w:rsidRPr="001D1662">
        <w:rPr>
          <w:rFonts w:ascii="Aptos" w:hAnsi="Aptos"/>
          <w:b/>
          <w:i/>
          <w:iCs/>
          <w:noProof/>
          <w:sz w:val="24"/>
          <w:szCs w:val="24"/>
          <w:lang w:eastAsia="fr-BE"/>
        </w:rPr>
        <w:t>Pour les enfants :</w:t>
      </w:r>
    </w:p>
    <w:p w14:paraId="6885D73C" w14:textId="77777777" w:rsidR="00660FC8" w:rsidRPr="001D1662" w:rsidRDefault="00660FC8" w:rsidP="00660FC8">
      <w:pPr>
        <w:tabs>
          <w:tab w:val="left" w:pos="7500"/>
        </w:tabs>
        <w:rPr>
          <w:rFonts w:ascii="Aptos" w:hAnsi="Aptos"/>
          <w:b/>
          <w:noProof/>
          <w:lang w:eastAsia="fr-BE"/>
        </w:rPr>
      </w:pPr>
    </w:p>
    <w:p w14:paraId="3A8E7275" w14:textId="77777777" w:rsidR="00B6043A" w:rsidRPr="001D1662" w:rsidRDefault="00B6043A" w:rsidP="00B6043A">
      <w:pPr>
        <w:pStyle w:val="Paragraphedeliste"/>
        <w:numPr>
          <w:ilvl w:val="0"/>
          <w:numId w:val="9"/>
        </w:numPr>
        <w:tabs>
          <w:tab w:val="left" w:pos="7500"/>
        </w:tabs>
        <w:rPr>
          <w:rFonts w:ascii="Aptos" w:hAnsi="Aptos"/>
          <w:noProof/>
          <w:lang w:eastAsia="fr-BE"/>
        </w:rPr>
      </w:pPr>
      <w:r w:rsidRPr="001D1662">
        <w:rPr>
          <w:rFonts w:ascii="Aptos" w:hAnsi="Aptos"/>
          <w:noProof/>
          <w:lang w:eastAsia="fr-BE"/>
        </w:rPr>
        <w:t xml:space="preserve">Je mets ma ceinture de sécurité et la garde attachée jusqu’à l’arrêt complet du bus.  </w:t>
      </w:r>
    </w:p>
    <w:p w14:paraId="6A291D20" w14:textId="77777777" w:rsidR="001D1662" w:rsidRPr="001D1662" w:rsidRDefault="00B6043A" w:rsidP="001D1662">
      <w:pPr>
        <w:pStyle w:val="Paragraphedeliste"/>
        <w:numPr>
          <w:ilvl w:val="0"/>
          <w:numId w:val="9"/>
        </w:numPr>
        <w:tabs>
          <w:tab w:val="left" w:pos="7500"/>
        </w:tabs>
        <w:rPr>
          <w:rFonts w:ascii="Aptos" w:hAnsi="Aptos"/>
          <w:noProof/>
          <w:lang w:eastAsia="fr-BE"/>
        </w:rPr>
      </w:pPr>
      <w:r w:rsidRPr="001D1662">
        <w:rPr>
          <w:rFonts w:ascii="Aptos" w:hAnsi="Aptos"/>
          <w:noProof/>
          <w:lang w:eastAsia="fr-BE"/>
        </w:rPr>
        <w:t xml:space="preserve">Je reste calme et respecte les autres passagers.  </w:t>
      </w:r>
    </w:p>
    <w:p w14:paraId="77A8452F" w14:textId="77777777" w:rsidR="001D1662" w:rsidRPr="001D1662" w:rsidRDefault="00B6043A" w:rsidP="001D1662">
      <w:pPr>
        <w:pStyle w:val="Paragraphedeliste"/>
        <w:numPr>
          <w:ilvl w:val="0"/>
          <w:numId w:val="9"/>
        </w:numPr>
        <w:tabs>
          <w:tab w:val="left" w:pos="7500"/>
        </w:tabs>
        <w:rPr>
          <w:rFonts w:ascii="Aptos" w:hAnsi="Aptos"/>
          <w:noProof/>
          <w:lang w:eastAsia="fr-BE"/>
        </w:rPr>
      </w:pPr>
      <w:r w:rsidRPr="001D1662">
        <w:rPr>
          <w:rFonts w:ascii="Aptos" w:hAnsi="Aptos"/>
          <w:noProof/>
          <w:lang w:eastAsia="fr-BE"/>
        </w:rPr>
        <w:t xml:space="preserve">Je fais preuve de politesse et surveille mon langage.  </w:t>
      </w:r>
    </w:p>
    <w:p w14:paraId="4E47707C" w14:textId="77777777" w:rsidR="001D1662" w:rsidRPr="001D1662" w:rsidRDefault="00B6043A" w:rsidP="001D1662">
      <w:pPr>
        <w:pStyle w:val="Paragraphedeliste"/>
        <w:numPr>
          <w:ilvl w:val="0"/>
          <w:numId w:val="9"/>
        </w:numPr>
        <w:tabs>
          <w:tab w:val="left" w:pos="7500"/>
        </w:tabs>
        <w:rPr>
          <w:rFonts w:ascii="Aptos" w:hAnsi="Aptos"/>
          <w:noProof/>
          <w:lang w:eastAsia="fr-BE"/>
        </w:rPr>
      </w:pPr>
      <w:r w:rsidRPr="001D1662">
        <w:rPr>
          <w:rFonts w:ascii="Aptos" w:hAnsi="Aptos"/>
          <w:noProof/>
          <w:lang w:eastAsia="fr-BE"/>
        </w:rPr>
        <w:t xml:space="preserve">Avant de quitter l’école et en descendant du bus, je vérifie que je n’ai rien oublié.  </w:t>
      </w:r>
    </w:p>
    <w:p w14:paraId="2F40B0DF" w14:textId="77777777" w:rsidR="001D1662" w:rsidRPr="001D1662" w:rsidRDefault="00B6043A" w:rsidP="001D1662">
      <w:pPr>
        <w:pStyle w:val="Paragraphedeliste"/>
        <w:numPr>
          <w:ilvl w:val="0"/>
          <w:numId w:val="9"/>
        </w:numPr>
        <w:tabs>
          <w:tab w:val="left" w:pos="7500"/>
        </w:tabs>
        <w:rPr>
          <w:rFonts w:ascii="Aptos" w:hAnsi="Aptos"/>
          <w:noProof/>
          <w:lang w:eastAsia="fr-BE"/>
        </w:rPr>
      </w:pPr>
      <w:r w:rsidRPr="001D1662">
        <w:rPr>
          <w:rFonts w:ascii="Aptos" w:hAnsi="Aptos"/>
          <w:noProof/>
          <w:lang w:eastAsia="fr-BE"/>
        </w:rPr>
        <w:t xml:space="preserve">Je suis prêt lorsque le bus arrive.  </w:t>
      </w:r>
    </w:p>
    <w:p w14:paraId="0286F188" w14:textId="77777777" w:rsidR="001D1662" w:rsidRPr="001D1662" w:rsidRDefault="00B6043A" w:rsidP="001D1662">
      <w:pPr>
        <w:pStyle w:val="Paragraphedeliste"/>
        <w:numPr>
          <w:ilvl w:val="0"/>
          <w:numId w:val="9"/>
        </w:numPr>
        <w:tabs>
          <w:tab w:val="left" w:pos="7500"/>
        </w:tabs>
        <w:rPr>
          <w:rFonts w:ascii="Aptos" w:hAnsi="Aptos"/>
          <w:noProof/>
          <w:lang w:eastAsia="fr-BE"/>
        </w:rPr>
      </w:pPr>
      <w:r w:rsidRPr="001D1662">
        <w:rPr>
          <w:rFonts w:ascii="Aptos" w:hAnsi="Aptos"/>
          <w:noProof/>
          <w:lang w:eastAsia="fr-BE"/>
        </w:rPr>
        <w:t xml:space="preserve">Je monte et descends du bus calmement, sans bousculer les autres.  </w:t>
      </w:r>
    </w:p>
    <w:p w14:paraId="24C5F2E4" w14:textId="77777777" w:rsidR="001D1662" w:rsidRPr="001D1662" w:rsidRDefault="00B6043A" w:rsidP="001D1662">
      <w:pPr>
        <w:pStyle w:val="Paragraphedeliste"/>
        <w:numPr>
          <w:ilvl w:val="0"/>
          <w:numId w:val="9"/>
        </w:numPr>
        <w:tabs>
          <w:tab w:val="left" w:pos="7500"/>
        </w:tabs>
        <w:rPr>
          <w:rFonts w:ascii="Aptos" w:hAnsi="Aptos"/>
          <w:noProof/>
          <w:lang w:eastAsia="fr-BE"/>
        </w:rPr>
      </w:pPr>
      <w:r w:rsidRPr="001D1662">
        <w:rPr>
          <w:rFonts w:ascii="Aptos" w:hAnsi="Aptos"/>
          <w:noProof/>
          <w:lang w:eastAsia="fr-BE"/>
        </w:rPr>
        <w:t xml:space="preserve">J’écoute les remarques du chauffeur.  </w:t>
      </w:r>
    </w:p>
    <w:p w14:paraId="1BA20156" w14:textId="5903EC0B" w:rsidR="00660FC8" w:rsidRPr="001D1662" w:rsidRDefault="00B6043A" w:rsidP="001D1662">
      <w:pPr>
        <w:pStyle w:val="Paragraphedeliste"/>
        <w:numPr>
          <w:ilvl w:val="0"/>
          <w:numId w:val="9"/>
        </w:numPr>
        <w:tabs>
          <w:tab w:val="left" w:pos="7500"/>
        </w:tabs>
        <w:rPr>
          <w:rFonts w:ascii="Aptos" w:hAnsi="Aptos"/>
          <w:noProof/>
          <w:lang w:eastAsia="fr-BE"/>
        </w:rPr>
      </w:pPr>
      <w:r w:rsidRPr="001D1662">
        <w:rPr>
          <w:rFonts w:ascii="Aptos" w:hAnsi="Aptos"/>
          <w:noProof/>
          <w:lang w:eastAsia="fr-BE"/>
        </w:rPr>
        <w:t>Je veille à ma sécurité et adopte un comportement qui ne met personne en danger.</w:t>
      </w:r>
    </w:p>
    <w:p w14:paraId="0C4B5134" w14:textId="77777777" w:rsidR="00B6043A" w:rsidRPr="001D1662" w:rsidRDefault="00B6043A" w:rsidP="00B6043A">
      <w:pPr>
        <w:tabs>
          <w:tab w:val="left" w:pos="7500"/>
        </w:tabs>
        <w:ind w:left="360"/>
        <w:rPr>
          <w:rFonts w:ascii="Aptos" w:hAnsi="Aptos"/>
          <w:noProof/>
          <w:lang w:eastAsia="fr-BE"/>
        </w:rPr>
      </w:pPr>
    </w:p>
    <w:p w14:paraId="311A0B8C" w14:textId="77777777" w:rsidR="00660FC8" w:rsidRPr="001D1662" w:rsidRDefault="00660FC8" w:rsidP="00660FC8">
      <w:pPr>
        <w:rPr>
          <w:rFonts w:ascii="Aptos" w:hAnsi="Aptos"/>
          <w:b/>
          <w:i/>
          <w:iCs/>
          <w:sz w:val="24"/>
          <w:szCs w:val="24"/>
          <w:lang w:eastAsia="fr-BE"/>
        </w:rPr>
      </w:pPr>
      <w:r w:rsidRPr="001D1662">
        <w:rPr>
          <w:rFonts w:ascii="Aptos" w:hAnsi="Aptos"/>
          <w:b/>
          <w:i/>
          <w:iCs/>
          <w:sz w:val="24"/>
          <w:szCs w:val="24"/>
          <w:lang w:eastAsia="fr-BE"/>
        </w:rPr>
        <w:t>Pour les parents :</w:t>
      </w:r>
    </w:p>
    <w:p w14:paraId="4F39C264" w14:textId="77777777" w:rsidR="00660FC8" w:rsidRPr="001D1662" w:rsidRDefault="00660FC8" w:rsidP="00660FC8">
      <w:pPr>
        <w:rPr>
          <w:rFonts w:ascii="Aptos" w:hAnsi="Aptos"/>
          <w:b/>
          <w:lang w:eastAsia="fr-BE"/>
        </w:rPr>
      </w:pPr>
    </w:p>
    <w:p w14:paraId="2988AE46" w14:textId="77777777" w:rsidR="001D1662" w:rsidRDefault="00B6043A" w:rsidP="00B6043A">
      <w:pPr>
        <w:pStyle w:val="Paragraphedeliste"/>
        <w:numPr>
          <w:ilvl w:val="0"/>
          <w:numId w:val="12"/>
        </w:numPr>
        <w:rPr>
          <w:rFonts w:ascii="Aptos" w:hAnsi="Aptos"/>
          <w:lang w:eastAsia="fr-BE"/>
        </w:rPr>
      </w:pPr>
      <w:r w:rsidRPr="001D1662">
        <w:rPr>
          <w:rFonts w:ascii="Aptos" w:hAnsi="Aptos"/>
          <w:lang w:eastAsia="fr-BE"/>
        </w:rPr>
        <w:t xml:space="preserve">J’utilise ce service car je n’ai pas d’autre solution pour permettre à mon enfant de participer à l’activité.  </w:t>
      </w:r>
    </w:p>
    <w:p w14:paraId="0F65D5F7" w14:textId="77777777" w:rsidR="001D1662" w:rsidRDefault="00B6043A" w:rsidP="00B6043A">
      <w:pPr>
        <w:pStyle w:val="Paragraphedeliste"/>
        <w:numPr>
          <w:ilvl w:val="0"/>
          <w:numId w:val="12"/>
        </w:numPr>
        <w:rPr>
          <w:rFonts w:ascii="Aptos" w:hAnsi="Aptos"/>
          <w:lang w:eastAsia="fr-BE"/>
        </w:rPr>
      </w:pPr>
      <w:r w:rsidRPr="001D1662">
        <w:rPr>
          <w:rFonts w:ascii="Aptos" w:hAnsi="Aptos"/>
          <w:lang w:eastAsia="fr-BE"/>
        </w:rPr>
        <w:t xml:space="preserve">Je suis conscient(e) qu’il n’y a pas d’accompagnateur dans le bus et que le chauffeur est seul.  </w:t>
      </w:r>
    </w:p>
    <w:p w14:paraId="32E522EE" w14:textId="77777777" w:rsidR="001D1662" w:rsidRDefault="00B6043A" w:rsidP="00B6043A">
      <w:pPr>
        <w:pStyle w:val="Paragraphedeliste"/>
        <w:numPr>
          <w:ilvl w:val="0"/>
          <w:numId w:val="12"/>
        </w:numPr>
        <w:rPr>
          <w:rFonts w:ascii="Aptos" w:hAnsi="Aptos"/>
          <w:lang w:eastAsia="fr-BE"/>
        </w:rPr>
      </w:pPr>
      <w:r w:rsidRPr="001D1662">
        <w:rPr>
          <w:rFonts w:ascii="Aptos" w:hAnsi="Aptos"/>
          <w:lang w:eastAsia="fr-BE"/>
        </w:rPr>
        <w:t xml:space="preserve">Je m’engage à sensibiliser mon enfant au respect de cette charte.  </w:t>
      </w:r>
    </w:p>
    <w:p w14:paraId="0C4CDA44" w14:textId="4AC2EC04" w:rsidR="00660FC8" w:rsidRPr="001D1662" w:rsidRDefault="00B6043A" w:rsidP="00B6043A">
      <w:pPr>
        <w:pStyle w:val="Paragraphedeliste"/>
        <w:numPr>
          <w:ilvl w:val="0"/>
          <w:numId w:val="12"/>
        </w:numPr>
        <w:rPr>
          <w:rFonts w:ascii="Aptos" w:hAnsi="Aptos"/>
          <w:lang w:eastAsia="fr-BE"/>
        </w:rPr>
      </w:pPr>
      <w:r w:rsidRPr="001D1662">
        <w:rPr>
          <w:rFonts w:ascii="Aptos" w:hAnsi="Aptos"/>
          <w:lang w:eastAsia="fr-BE"/>
        </w:rPr>
        <w:t>Je préviens rapidement le service ATL si mon enfant n’utilise plus le service, afin qu’un autre enfant puisse en bénéficier.</w:t>
      </w:r>
    </w:p>
    <w:p w14:paraId="7B5E2131" w14:textId="77777777" w:rsidR="00660FC8" w:rsidRPr="001D1662" w:rsidRDefault="00660FC8" w:rsidP="00660FC8">
      <w:pPr>
        <w:rPr>
          <w:rFonts w:ascii="Aptos" w:hAnsi="Aptos"/>
          <w:lang w:eastAsia="fr-BE"/>
        </w:rPr>
      </w:pPr>
    </w:p>
    <w:p w14:paraId="1458D9B6" w14:textId="3273A237" w:rsidR="00B6043A" w:rsidRPr="001D1662" w:rsidRDefault="00FF79A3" w:rsidP="00FF79A3">
      <w:pPr>
        <w:ind w:firstLine="360"/>
        <w:rPr>
          <w:rFonts w:ascii="Aptos" w:hAnsi="Aptos"/>
          <w:lang w:eastAsia="fr-BE"/>
        </w:rPr>
      </w:pPr>
      <w:r>
        <w:rPr>
          <w:rFonts w:ascii="Aptos" w:hAnsi="Aptos"/>
          <w:lang w:eastAsia="fr-BE"/>
        </w:rPr>
        <w:t xml:space="preserve">Ecole de l’enfant : </w:t>
      </w:r>
    </w:p>
    <w:p w14:paraId="638A6CE0" w14:textId="77777777" w:rsidR="00B6043A" w:rsidRPr="001D1662" w:rsidRDefault="00B6043A" w:rsidP="00E630DC">
      <w:pPr>
        <w:rPr>
          <w:rFonts w:ascii="Aptos" w:hAnsi="Aptos"/>
          <w:lang w:eastAsia="fr-BE"/>
        </w:rPr>
      </w:pPr>
    </w:p>
    <w:p w14:paraId="0309010B" w14:textId="2FA4E24D" w:rsidR="00660FC8" w:rsidRPr="001D1662" w:rsidRDefault="00660FC8" w:rsidP="00E630DC">
      <w:pPr>
        <w:rPr>
          <w:rFonts w:ascii="Aptos" w:hAnsi="Aptos"/>
          <w:lang w:eastAsia="fr-BE"/>
        </w:rPr>
      </w:pPr>
      <w:r w:rsidRPr="001D1662">
        <w:rPr>
          <w:rFonts w:ascii="Aptos" w:hAnsi="Aptos"/>
          <w:lang w:eastAsia="fr-BE"/>
        </w:rPr>
        <w:t xml:space="preserve">         Nom et Signatures des parents :                                            Nom et prénom </w:t>
      </w:r>
      <w:r w:rsidR="008351CA" w:rsidRPr="001D1662">
        <w:rPr>
          <w:rFonts w:ascii="Aptos" w:hAnsi="Aptos"/>
          <w:lang w:eastAsia="fr-BE"/>
        </w:rPr>
        <w:t>+ Signature</w:t>
      </w:r>
      <w:r w:rsidRPr="001D1662">
        <w:rPr>
          <w:rFonts w:ascii="Aptos" w:hAnsi="Aptos"/>
          <w:lang w:eastAsia="fr-BE"/>
        </w:rPr>
        <w:t xml:space="preserve"> de l’enfant :</w:t>
      </w:r>
    </w:p>
    <w:p w14:paraId="0B79C0D1" w14:textId="77777777" w:rsidR="00660FC8" w:rsidRPr="001D1662" w:rsidRDefault="00660FC8" w:rsidP="00660FC8">
      <w:pPr>
        <w:rPr>
          <w:rFonts w:ascii="Aptos" w:hAnsi="Aptos"/>
        </w:rPr>
      </w:pPr>
    </w:p>
    <w:p w14:paraId="58E6BFC8" w14:textId="77777777" w:rsidR="00660FC8" w:rsidRPr="001D1662" w:rsidRDefault="00660FC8" w:rsidP="00660FC8">
      <w:pPr>
        <w:rPr>
          <w:rFonts w:ascii="Aptos" w:hAnsi="Aptos"/>
        </w:rPr>
      </w:pPr>
    </w:p>
    <w:sectPr w:rsidR="00660FC8" w:rsidRPr="001D1662" w:rsidSect="0079564C">
      <w:headerReference w:type="even" r:id="rId9"/>
      <w:headerReference w:type="default" r:id="rId10"/>
      <w:footerReference w:type="default" r:id="rId11"/>
      <w:pgSz w:w="11907" w:h="16840" w:code="9"/>
      <w:pgMar w:top="232" w:right="851" w:bottom="1661" w:left="851" w:header="720" w:footer="6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5D183" w14:textId="77777777" w:rsidR="00A064C2" w:rsidRDefault="00A064C2">
      <w:r>
        <w:separator/>
      </w:r>
    </w:p>
  </w:endnote>
  <w:endnote w:type="continuationSeparator" w:id="0">
    <w:p w14:paraId="12FBFEAC" w14:textId="77777777" w:rsidR="00A064C2" w:rsidRDefault="00A0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01CE3" w14:textId="77777777" w:rsidR="00A064C2" w:rsidRDefault="00A064C2" w:rsidP="0079564C">
    <w:pPr>
      <w:pStyle w:val="Pieddepage"/>
      <w:rPr>
        <w:sz w:val="20"/>
      </w:rPr>
    </w:pPr>
  </w:p>
  <w:p w14:paraId="0571394A" w14:textId="77777777" w:rsidR="00A064C2" w:rsidRDefault="007173A3" w:rsidP="0079564C">
    <w:pPr>
      <w:pStyle w:val="Pieddepage"/>
      <w:pBdr>
        <w:top w:val="single" w:sz="4" w:space="1" w:color="auto"/>
      </w:pBdr>
      <w:tabs>
        <w:tab w:val="clear" w:pos="9072"/>
        <w:tab w:val="right" w:pos="4962"/>
      </w:tabs>
      <w:ind w:right="-1"/>
      <w:jc w:val="center"/>
    </w:pPr>
    <w:r w:rsidRPr="00726BBD">
      <w:rPr>
        <w:b/>
        <w:sz w:val="18"/>
      </w:rPr>
      <w:t>Service ATL</w:t>
    </w:r>
    <w:r>
      <w:rPr>
        <w:sz w:val="16"/>
      </w:rPr>
      <w:t xml:space="preserve">, Rue Colleau n°2 – 1325 Chaumont-Gistoux     -     </w:t>
    </w:r>
    <w:r>
      <w:rPr>
        <w:sz w:val="16"/>
      </w:rPr>
      <w:sym w:font="Wingdings 2" w:char="F027"/>
    </w:r>
    <w:r>
      <w:rPr>
        <w:sz w:val="16"/>
      </w:rPr>
      <w:t xml:space="preserve">  010/68.72.12   -   </w:t>
    </w:r>
    <w:r w:rsidRPr="00406BC2">
      <w:rPr>
        <w:b/>
        <w:sz w:val="16"/>
      </w:rPr>
      <w:sym w:font="Wingdings" w:char="F02A"/>
    </w:r>
    <w:r>
      <w:rPr>
        <w:sz w:val="16"/>
      </w:rPr>
      <w:t xml:space="preserve"> atl@chaumont-gistoux.be</w:t>
    </w:r>
  </w:p>
  <w:p w14:paraId="63AF7312" w14:textId="77777777" w:rsidR="00A064C2" w:rsidRDefault="00A064C2">
    <w:pPr>
      <w:pStyle w:val="Pieddepag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ED8A1" w14:textId="77777777" w:rsidR="00A064C2" w:rsidRDefault="00A064C2">
      <w:r>
        <w:separator/>
      </w:r>
    </w:p>
  </w:footnote>
  <w:footnote w:type="continuationSeparator" w:id="0">
    <w:p w14:paraId="1A7E482B" w14:textId="77777777" w:rsidR="00A064C2" w:rsidRDefault="00A06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0D232" w14:textId="77777777" w:rsidR="00A064C2" w:rsidRDefault="00A064C2" w:rsidP="00223D6F">
    <w:pPr>
      <w:pStyle w:val="En-tte"/>
    </w:pPr>
  </w:p>
  <w:p w14:paraId="10FCA90D" w14:textId="77777777" w:rsidR="00A064C2" w:rsidRDefault="007173A3" w:rsidP="00223D6F">
    <w:pPr>
      <w:pStyle w:val="En-tte"/>
    </w:pPr>
    <w:r>
      <w:rPr>
        <w:noProof/>
        <w:lang w:val="fr-BE" w:eastAsia="fr-BE"/>
      </w:rPr>
      <mc:AlternateContent>
        <mc:Choice Requires="wps">
          <w:drawing>
            <wp:anchor distT="0" distB="0" distL="114300" distR="114300" simplePos="0" relativeHeight="251660288" behindDoc="0" locked="0" layoutInCell="1" allowOverlap="1" wp14:anchorId="582EA20A" wp14:editId="100B3726">
              <wp:simplePos x="0" y="0"/>
              <wp:positionH relativeFrom="column">
                <wp:posOffset>88265</wp:posOffset>
              </wp:positionH>
              <wp:positionV relativeFrom="paragraph">
                <wp:posOffset>-70485</wp:posOffset>
              </wp:positionV>
              <wp:extent cx="1466850" cy="1676400"/>
              <wp:effectExtent l="2540" t="0" r="0" b="381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67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82AA7" w14:textId="77777777" w:rsidR="00A064C2" w:rsidRPr="004A02D3" w:rsidRDefault="007173A3" w:rsidP="006565B9">
                          <w:pPr>
                            <w:pStyle w:val="En-tte"/>
                            <w:jc w:val="center"/>
                            <w:rPr>
                              <w:sz w:val="14"/>
                            </w:rPr>
                          </w:pPr>
                          <w:r w:rsidRPr="004A02D3">
                            <w:rPr>
                              <w:b/>
                              <w:sz w:val="18"/>
                            </w:rPr>
                            <w:t>Province du Brabant</w:t>
                          </w:r>
                        </w:p>
                        <w:p w14:paraId="20290CA2" w14:textId="77777777" w:rsidR="00A064C2" w:rsidRPr="004A02D3" w:rsidRDefault="007173A3" w:rsidP="006565B9">
                          <w:pPr>
                            <w:pStyle w:val="En-tte"/>
                            <w:jc w:val="center"/>
                            <w:rPr>
                              <w:b/>
                              <w:sz w:val="18"/>
                            </w:rPr>
                          </w:pPr>
                          <w:r w:rsidRPr="004A02D3">
                            <w:rPr>
                              <w:b/>
                              <w:sz w:val="18"/>
                            </w:rPr>
                            <w:t>Arrondissement de Nivelles</w:t>
                          </w:r>
                        </w:p>
                        <w:p w14:paraId="61D663AA" w14:textId="77777777" w:rsidR="00A064C2" w:rsidRPr="004A02D3" w:rsidRDefault="007173A3" w:rsidP="006565B9">
                          <w:pPr>
                            <w:pStyle w:val="En-tte"/>
                            <w:jc w:val="center"/>
                            <w:rPr>
                              <w:sz w:val="18"/>
                            </w:rPr>
                          </w:pPr>
                          <w:r w:rsidRPr="004A02D3">
                            <w:rPr>
                              <w:b/>
                              <w:sz w:val="18"/>
                            </w:rPr>
                            <w:t>Commune</w:t>
                          </w:r>
                          <w:r>
                            <w:rPr>
                              <w:sz w:val="18"/>
                            </w:rPr>
                            <w:t xml:space="preserve"> </w:t>
                          </w:r>
                          <w:r>
                            <w:rPr>
                              <w:b/>
                              <w:sz w:val="18"/>
                            </w:rPr>
                            <w:t>d</w:t>
                          </w:r>
                          <w:r w:rsidRPr="004A02D3">
                            <w:rPr>
                              <w:b/>
                              <w:sz w:val="18"/>
                            </w:rPr>
                            <w:t>e</w:t>
                          </w:r>
                        </w:p>
                        <w:p w14:paraId="78BA4F2A" w14:textId="77777777" w:rsidR="00A064C2" w:rsidRPr="004A02D3" w:rsidRDefault="007173A3" w:rsidP="006565B9">
                          <w:pPr>
                            <w:pStyle w:val="En-tte"/>
                            <w:jc w:val="center"/>
                            <w:rPr>
                              <w:b/>
                              <w:sz w:val="18"/>
                              <w:u w:val="single"/>
                            </w:rPr>
                          </w:pPr>
                          <w:r w:rsidRPr="004A02D3">
                            <w:rPr>
                              <w:b/>
                              <w:sz w:val="18"/>
                              <w:u w:val="single"/>
                            </w:rPr>
                            <w:t>CHAUMONT-GISTOUX</w:t>
                          </w:r>
                        </w:p>
                        <w:p w14:paraId="1E7BF95E" w14:textId="77777777" w:rsidR="00A064C2" w:rsidRPr="004A02D3" w:rsidRDefault="007173A3" w:rsidP="006565B9">
                          <w:pPr>
                            <w:pStyle w:val="En-tte"/>
                            <w:jc w:val="center"/>
                            <w:rPr>
                              <w:b/>
                              <w:sz w:val="18"/>
                              <w:u w:val="single"/>
                            </w:rPr>
                          </w:pPr>
                          <w:r w:rsidRPr="004A02D3">
                            <w:rPr>
                              <w:b/>
                              <w:noProof/>
                              <w:sz w:val="18"/>
                              <w:lang w:val="fr-BE" w:eastAsia="fr-BE"/>
                            </w:rPr>
                            <w:drawing>
                              <wp:inline distT="0" distB="0" distL="0" distR="0" wp14:anchorId="36DFFA2C" wp14:editId="498D4878">
                                <wp:extent cx="762000" cy="781050"/>
                                <wp:effectExtent l="0" t="0" r="0" b="0"/>
                                <wp:docPr id="10"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a:noFill/>
                                        </a:ln>
                                      </pic:spPr>
                                    </pic:pic>
                                  </a:graphicData>
                                </a:graphic>
                              </wp:inline>
                            </w:drawing>
                          </w:r>
                        </w:p>
                        <w:p w14:paraId="151A4F69" w14:textId="77777777" w:rsidR="00A064C2" w:rsidRPr="004A02D3" w:rsidRDefault="007173A3" w:rsidP="006565B9">
                          <w:pPr>
                            <w:pStyle w:val="En-tte"/>
                            <w:jc w:val="center"/>
                            <w:rPr>
                              <w:b/>
                              <w:sz w:val="18"/>
                            </w:rPr>
                          </w:pPr>
                          <w:r w:rsidRPr="004A02D3">
                            <w:rPr>
                              <w:b/>
                              <w:sz w:val="18"/>
                            </w:rPr>
                            <w:t>SERVICE ATL</w:t>
                          </w:r>
                        </w:p>
                        <w:p w14:paraId="2D6534D4" w14:textId="77777777" w:rsidR="00A064C2" w:rsidRPr="004A02D3" w:rsidRDefault="007173A3" w:rsidP="006565B9">
                          <w:pPr>
                            <w:pStyle w:val="En-tte"/>
                            <w:jc w:val="center"/>
                            <w:rPr>
                              <w:b/>
                              <w:sz w:val="18"/>
                            </w:rPr>
                          </w:pPr>
                          <w:r w:rsidRPr="004A02D3">
                            <w:rPr>
                              <w:b/>
                              <w:sz w:val="18"/>
                            </w:rPr>
                            <w:t>Rue Colleau 2</w:t>
                          </w:r>
                        </w:p>
                        <w:p w14:paraId="1EA88002" w14:textId="77777777" w:rsidR="00A064C2" w:rsidRPr="004A02D3" w:rsidRDefault="007173A3" w:rsidP="006565B9">
                          <w:pPr>
                            <w:pStyle w:val="En-tte"/>
                            <w:jc w:val="center"/>
                            <w:rPr>
                              <w:sz w:val="18"/>
                            </w:rPr>
                          </w:pPr>
                          <w:r w:rsidRPr="004A02D3">
                            <w:rPr>
                              <w:b/>
                              <w:sz w:val="18"/>
                            </w:rPr>
                            <w:t>1325 Chaumont-Gistoux</w:t>
                          </w:r>
                        </w:p>
                        <w:p w14:paraId="4143A225" w14:textId="77777777" w:rsidR="00A064C2" w:rsidRDefault="00A064C2" w:rsidP="006565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2EA20A" id="_x0000_t202" coordsize="21600,21600" o:spt="202" path="m,l,21600r21600,l21600,xe">
              <v:stroke joinstyle="miter"/>
              <v:path gradientshapeok="t" o:connecttype="rect"/>
            </v:shapetype>
            <v:shape id="Zone de texte 2" o:spid="_x0000_s1026" type="#_x0000_t202" style="position:absolute;margin-left:6.95pt;margin-top:-5.55pt;width:115.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" stroked="f">
              <v:textbox>
                <w:txbxContent>
                  <w:p w14:paraId="1E182AA7" w14:textId="77777777" w:rsidR="00A064C2" w:rsidRPr="004A02D3" w:rsidRDefault="007173A3" w:rsidP="006565B9">
                    <w:pPr>
                      <w:pStyle w:val="En-tte"/>
                      <w:jc w:val="center"/>
                      <w:rPr>
                        <w:sz w:val="14"/>
                      </w:rPr>
                    </w:pPr>
                    <w:r w:rsidRPr="004A02D3">
                      <w:rPr>
                        <w:b/>
                        <w:sz w:val="18"/>
                      </w:rPr>
                      <w:t>Province du Brabant</w:t>
                    </w:r>
                  </w:p>
                  <w:p w14:paraId="20290CA2" w14:textId="77777777" w:rsidR="00A064C2" w:rsidRPr="004A02D3" w:rsidRDefault="007173A3" w:rsidP="006565B9">
                    <w:pPr>
                      <w:pStyle w:val="En-tte"/>
                      <w:jc w:val="center"/>
                      <w:rPr>
                        <w:b/>
                        <w:sz w:val="18"/>
                      </w:rPr>
                    </w:pPr>
                    <w:r w:rsidRPr="004A02D3">
                      <w:rPr>
                        <w:b/>
                        <w:sz w:val="18"/>
                      </w:rPr>
                      <w:t>Arrondissement de Nivelles</w:t>
                    </w:r>
                  </w:p>
                  <w:p w14:paraId="61D663AA" w14:textId="77777777" w:rsidR="00A064C2" w:rsidRPr="004A02D3" w:rsidRDefault="007173A3" w:rsidP="006565B9">
                    <w:pPr>
                      <w:pStyle w:val="En-tte"/>
                      <w:jc w:val="center"/>
                      <w:rPr>
                        <w:sz w:val="18"/>
                      </w:rPr>
                    </w:pPr>
                    <w:r w:rsidRPr="004A02D3">
                      <w:rPr>
                        <w:b/>
                        <w:sz w:val="18"/>
                      </w:rPr>
                      <w:t>Commune</w:t>
                    </w:r>
                    <w:r>
                      <w:rPr>
                        <w:sz w:val="18"/>
                      </w:rPr>
                      <w:t xml:space="preserve"> </w:t>
                    </w:r>
                    <w:r>
                      <w:rPr>
                        <w:b/>
                        <w:sz w:val="18"/>
                      </w:rPr>
                      <w:t>d</w:t>
                    </w:r>
                    <w:r w:rsidRPr="004A02D3">
                      <w:rPr>
                        <w:b/>
                        <w:sz w:val="18"/>
                      </w:rPr>
                      <w:t>e</w:t>
                    </w:r>
                  </w:p>
                  <w:p w14:paraId="78BA4F2A" w14:textId="77777777" w:rsidR="00A064C2" w:rsidRPr="004A02D3" w:rsidRDefault="007173A3" w:rsidP="006565B9">
                    <w:pPr>
                      <w:pStyle w:val="En-tte"/>
                      <w:jc w:val="center"/>
                      <w:rPr>
                        <w:b/>
                        <w:sz w:val="18"/>
                        <w:u w:val="single"/>
                      </w:rPr>
                    </w:pPr>
                    <w:r w:rsidRPr="004A02D3">
                      <w:rPr>
                        <w:b/>
                        <w:sz w:val="18"/>
                        <w:u w:val="single"/>
                      </w:rPr>
                      <w:t>CHAUMONT-GISTOUX</w:t>
                    </w:r>
                  </w:p>
                  <w:p w14:paraId="1E7BF95E" w14:textId="77777777" w:rsidR="00A064C2" w:rsidRPr="004A02D3" w:rsidRDefault="007173A3" w:rsidP="006565B9">
                    <w:pPr>
                      <w:pStyle w:val="En-tte"/>
                      <w:jc w:val="center"/>
                      <w:rPr>
                        <w:b/>
                        <w:sz w:val="18"/>
                        <w:u w:val="single"/>
                      </w:rPr>
                    </w:pPr>
                    <w:r w:rsidRPr="004A02D3">
                      <w:rPr>
                        <w:b/>
                        <w:noProof/>
                        <w:sz w:val="18"/>
                        <w:lang w:val="fr-BE" w:eastAsia="fr-BE"/>
                      </w:rPr>
                      <w:drawing>
                        <wp:inline distT="0" distB="0" distL="0" distR="0" wp14:anchorId="36DFFA2C" wp14:editId="498D4878">
                          <wp:extent cx="762000" cy="781050"/>
                          <wp:effectExtent l="0" t="0" r="0" b="0"/>
                          <wp:docPr id="10"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a:noFill/>
                                  </a:ln>
                                </pic:spPr>
                              </pic:pic>
                            </a:graphicData>
                          </a:graphic>
                        </wp:inline>
                      </w:drawing>
                    </w:r>
                  </w:p>
                  <w:p w14:paraId="151A4F69" w14:textId="77777777" w:rsidR="00A064C2" w:rsidRPr="004A02D3" w:rsidRDefault="007173A3" w:rsidP="006565B9">
                    <w:pPr>
                      <w:pStyle w:val="En-tte"/>
                      <w:jc w:val="center"/>
                      <w:rPr>
                        <w:b/>
                        <w:sz w:val="18"/>
                      </w:rPr>
                    </w:pPr>
                    <w:r w:rsidRPr="004A02D3">
                      <w:rPr>
                        <w:b/>
                        <w:sz w:val="18"/>
                      </w:rPr>
                      <w:t>SERVICE ATL</w:t>
                    </w:r>
                  </w:p>
                  <w:p w14:paraId="2D6534D4" w14:textId="77777777" w:rsidR="00A064C2" w:rsidRPr="004A02D3" w:rsidRDefault="007173A3" w:rsidP="006565B9">
                    <w:pPr>
                      <w:pStyle w:val="En-tte"/>
                      <w:jc w:val="center"/>
                      <w:rPr>
                        <w:b/>
                        <w:sz w:val="18"/>
                      </w:rPr>
                    </w:pPr>
                    <w:r w:rsidRPr="004A02D3">
                      <w:rPr>
                        <w:b/>
                        <w:sz w:val="18"/>
                      </w:rPr>
                      <w:t>Rue Colleau 2</w:t>
                    </w:r>
                  </w:p>
                  <w:p w14:paraId="1EA88002" w14:textId="77777777" w:rsidR="00A064C2" w:rsidRPr="004A02D3" w:rsidRDefault="007173A3" w:rsidP="006565B9">
                    <w:pPr>
                      <w:pStyle w:val="En-tte"/>
                      <w:jc w:val="center"/>
                      <w:rPr>
                        <w:sz w:val="18"/>
                      </w:rPr>
                    </w:pPr>
                    <w:r w:rsidRPr="004A02D3">
                      <w:rPr>
                        <w:b/>
                        <w:sz w:val="18"/>
                      </w:rPr>
                      <w:t>1325 Chaumont-Gistoux</w:t>
                    </w:r>
                  </w:p>
                  <w:p w14:paraId="4143A225" w14:textId="77777777" w:rsidR="00A064C2" w:rsidRDefault="00A064C2" w:rsidP="006565B9"/>
                </w:txbxContent>
              </v:textbox>
            </v:shape>
          </w:pict>
        </mc:Fallback>
      </mc:AlternateContent>
    </w:r>
  </w:p>
  <w:p w14:paraId="47EE1158" w14:textId="77777777" w:rsidR="00A064C2" w:rsidRDefault="00A064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AE9F4" w14:textId="77777777" w:rsidR="00A064C2" w:rsidRPr="0079564C" w:rsidRDefault="007173A3">
    <w:pPr>
      <w:pStyle w:val="En-tte"/>
      <w:rPr>
        <w:b/>
        <w:u w:val="single"/>
      </w:rPr>
    </w:pPr>
    <w:r>
      <w:rPr>
        <w:b/>
        <w:noProof/>
        <w:lang w:val="fr-BE" w:eastAsia="fr-BE"/>
      </w:rPr>
      <mc:AlternateContent>
        <mc:Choice Requires="wps">
          <w:drawing>
            <wp:anchor distT="0" distB="0" distL="114300" distR="114300" simplePos="0" relativeHeight="251659264" behindDoc="0" locked="0" layoutInCell="1" allowOverlap="1" wp14:anchorId="194F544B" wp14:editId="13619086">
              <wp:simplePos x="0" y="0"/>
              <wp:positionH relativeFrom="column">
                <wp:posOffset>-61595</wp:posOffset>
              </wp:positionH>
              <wp:positionV relativeFrom="paragraph">
                <wp:posOffset>-47625</wp:posOffset>
              </wp:positionV>
              <wp:extent cx="1454785" cy="19050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190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1FF4E" w14:textId="77777777" w:rsidR="00A064C2" w:rsidRPr="0049105C" w:rsidRDefault="007173A3" w:rsidP="0049105C">
                          <w:pPr>
                            <w:tabs>
                              <w:tab w:val="center" w:pos="4536"/>
                              <w:tab w:val="right" w:pos="9072"/>
                            </w:tabs>
                            <w:jc w:val="center"/>
                            <w:rPr>
                              <w:rFonts w:asciiTheme="minorHAnsi" w:hAnsiTheme="minorHAnsi" w:cstheme="minorBidi"/>
                              <w:sz w:val="14"/>
                            </w:rPr>
                          </w:pPr>
                          <w:r w:rsidRPr="0049105C">
                            <w:rPr>
                              <w:rFonts w:asciiTheme="minorHAnsi" w:hAnsiTheme="minorHAnsi" w:cstheme="minorBidi"/>
                              <w:b/>
                              <w:sz w:val="18"/>
                            </w:rPr>
                            <w:t>Province du Brabant</w:t>
                          </w:r>
                        </w:p>
                        <w:p w14:paraId="4F4C39C3" w14:textId="77777777" w:rsidR="00A064C2" w:rsidRPr="0049105C" w:rsidRDefault="007173A3" w:rsidP="0049105C">
                          <w:pPr>
                            <w:tabs>
                              <w:tab w:val="center" w:pos="4536"/>
                              <w:tab w:val="right" w:pos="9072"/>
                            </w:tabs>
                            <w:jc w:val="center"/>
                            <w:rPr>
                              <w:rFonts w:asciiTheme="minorHAnsi" w:hAnsiTheme="minorHAnsi" w:cstheme="minorBidi"/>
                              <w:b/>
                              <w:sz w:val="18"/>
                            </w:rPr>
                          </w:pPr>
                          <w:r w:rsidRPr="0049105C">
                            <w:rPr>
                              <w:rFonts w:asciiTheme="minorHAnsi" w:hAnsiTheme="minorHAnsi" w:cstheme="minorBidi"/>
                              <w:b/>
                              <w:sz w:val="18"/>
                            </w:rPr>
                            <w:t>Arrondissement de Nivelles</w:t>
                          </w:r>
                        </w:p>
                        <w:p w14:paraId="3A50D34B" w14:textId="77777777" w:rsidR="00A064C2" w:rsidRPr="0049105C" w:rsidRDefault="007173A3" w:rsidP="0049105C">
                          <w:pPr>
                            <w:tabs>
                              <w:tab w:val="center" w:pos="4536"/>
                              <w:tab w:val="right" w:pos="9072"/>
                            </w:tabs>
                            <w:jc w:val="center"/>
                            <w:rPr>
                              <w:rFonts w:asciiTheme="minorHAnsi" w:hAnsiTheme="minorHAnsi" w:cstheme="minorBidi"/>
                              <w:sz w:val="18"/>
                            </w:rPr>
                          </w:pPr>
                          <w:r w:rsidRPr="0049105C">
                            <w:rPr>
                              <w:rFonts w:asciiTheme="minorHAnsi" w:hAnsiTheme="minorHAnsi" w:cstheme="minorBidi"/>
                              <w:b/>
                              <w:sz w:val="18"/>
                            </w:rPr>
                            <w:t>Commune</w:t>
                          </w:r>
                          <w:r w:rsidRPr="0049105C">
                            <w:rPr>
                              <w:rFonts w:asciiTheme="minorHAnsi" w:hAnsiTheme="minorHAnsi" w:cstheme="minorBidi"/>
                              <w:sz w:val="18"/>
                            </w:rPr>
                            <w:t xml:space="preserve"> </w:t>
                          </w:r>
                          <w:r w:rsidRPr="0049105C">
                            <w:rPr>
                              <w:rFonts w:asciiTheme="minorHAnsi" w:hAnsiTheme="minorHAnsi" w:cstheme="minorBidi"/>
                              <w:b/>
                              <w:sz w:val="18"/>
                            </w:rPr>
                            <w:t>de</w:t>
                          </w:r>
                        </w:p>
                        <w:p w14:paraId="49C6BBD6" w14:textId="77777777" w:rsidR="00A064C2" w:rsidRPr="0049105C" w:rsidRDefault="007173A3" w:rsidP="0049105C">
                          <w:pPr>
                            <w:tabs>
                              <w:tab w:val="center" w:pos="4536"/>
                              <w:tab w:val="right" w:pos="9072"/>
                            </w:tabs>
                            <w:jc w:val="center"/>
                            <w:rPr>
                              <w:rFonts w:asciiTheme="minorHAnsi" w:hAnsiTheme="minorHAnsi" w:cstheme="minorBidi"/>
                              <w:b/>
                              <w:sz w:val="18"/>
                              <w:u w:val="single"/>
                            </w:rPr>
                          </w:pPr>
                          <w:r w:rsidRPr="0049105C">
                            <w:rPr>
                              <w:rFonts w:asciiTheme="minorHAnsi" w:hAnsiTheme="minorHAnsi" w:cstheme="minorBidi"/>
                              <w:b/>
                              <w:sz w:val="18"/>
                              <w:u w:val="single"/>
                            </w:rPr>
                            <w:t>CHAUMONT-GISTOUX</w:t>
                          </w:r>
                        </w:p>
                        <w:p w14:paraId="6820E78B" w14:textId="77777777" w:rsidR="00A064C2" w:rsidRPr="0049105C" w:rsidRDefault="007173A3" w:rsidP="0049105C">
                          <w:pPr>
                            <w:tabs>
                              <w:tab w:val="center" w:pos="4536"/>
                              <w:tab w:val="right" w:pos="9072"/>
                            </w:tabs>
                            <w:jc w:val="center"/>
                            <w:rPr>
                              <w:rFonts w:asciiTheme="minorHAnsi" w:hAnsiTheme="minorHAnsi" w:cstheme="minorBidi"/>
                              <w:b/>
                              <w:sz w:val="18"/>
                              <w:u w:val="single"/>
                            </w:rPr>
                          </w:pPr>
                          <w:r w:rsidRPr="0049105C">
                            <w:rPr>
                              <w:rFonts w:asciiTheme="minorHAnsi" w:hAnsiTheme="minorHAnsi" w:cstheme="minorBidi"/>
                              <w:b/>
                              <w:noProof/>
                              <w:sz w:val="18"/>
                              <w:u w:val="single"/>
                            </w:rPr>
                            <w:drawing>
                              <wp:inline distT="0" distB="0" distL="0" distR="0" wp14:anchorId="37ACF3C3" wp14:editId="01104B99">
                                <wp:extent cx="777240" cy="65963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88274" cy="669001"/>
                                        </a:xfrm>
                                        <a:prstGeom prst="rect">
                                          <a:avLst/>
                                        </a:prstGeom>
                                      </pic:spPr>
                                    </pic:pic>
                                  </a:graphicData>
                                </a:graphic>
                              </wp:inline>
                            </w:drawing>
                          </w:r>
                        </w:p>
                        <w:p w14:paraId="515FA16D" w14:textId="77777777" w:rsidR="00A064C2" w:rsidRPr="0049105C" w:rsidRDefault="007173A3" w:rsidP="0049105C">
                          <w:pPr>
                            <w:tabs>
                              <w:tab w:val="center" w:pos="4536"/>
                              <w:tab w:val="right" w:pos="9072"/>
                            </w:tabs>
                            <w:jc w:val="center"/>
                            <w:rPr>
                              <w:rFonts w:asciiTheme="minorHAnsi" w:hAnsiTheme="minorHAnsi" w:cstheme="minorBidi"/>
                              <w:b/>
                              <w:sz w:val="18"/>
                            </w:rPr>
                          </w:pPr>
                          <w:r w:rsidRPr="0049105C">
                            <w:rPr>
                              <w:rFonts w:asciiTheme="minorHAnsi" w:hAnsiTheme="minorHAnsi" w:cstheme="minorBidi"/>
                              <w:b/>
                              <w:sz w:val="18"/>
                            </w:rPr>
                            <w:t>Rue Colleau, 2</w:t>
                          </w:r>
                        </w:p>
                        <w:p w14:paraId="5CC0BBF2" w14:textId="77777777" w:rsidR="00A064C2" w:rsidRPr="0049105C" w:rsidRDefault="007173A3" w:rsidP="0049105C">
                          <w:pPr>
                            <w:tabs>
                              <w:tab w:val="center" w:pos="4536"/>
                              <w:tab w:val="right" w:pos="9072"/>
                            </w:tabs>
                            <w:jc w:val="center"/>
                            <w:rPr>
                              <w:rFonts w:asciiTheme="minorHAnsi" w:hAnsiTheme="minorHAnsi" w:cstheme="minorBidi"/>
                              <w:sz w:val="18"/>
                            </w:rPr>
                          </w:pPr>
                          <w:r w:rsidRPr="0049105C">
                            <w:rPr>
                              <w:rFonts w:asciiTheme="minorHAnsi" w:hAnsiTheme="minorHAnsi" w:cstheme="minorBidi"/>
                              <w:b/>
                              <w:sz w:val="18"/>
                            </w:rPr>
                            <w:t>1325 Chaumont-Gistoux</w:t>
                          </w:r>
                        </w:p>
                        <w:p w14:paraId="68F71B96" w14:textId="77777777" w:rsidR="00A064C2" w:rsidRDefault="00A064C2" w:rsidP="007956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4F544B" id="_x0000_t202" coordsize="21600,21600" o:spt="202" path="m,l,21600r21600,l21600,xe">
              <v:stroke joinstyle="miter"/>
              <v:path gradientshapeok="t" o:connecttype="rect"/>
            </v:shapetype>
            <v:shape id="Zone de texte 1" o:spid="_x0000_s1027" type="#_x0000_t202" style="position:absolute;margin-left:-4.85pt;margin-top:-3.75pt;width:114.55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" stroked="f">
              <v:textbox>
                <w:txbxContent>
                  <w:p w14:paraId="4C21FF4E" w14:textId="77777777" w:rsidR="00A064C2" w:rsidRPr="0049105C" w:rsidRDefault="007173A3" w:rsidP="0049105C">
                    <w:pPr>
                      <w:tabs>
                        <w:tab w:val="center" w:pos="4536"/>
                        <w:tab w:val="right" w:pos="9072"/>
                      </w:tabs>
                      <w:jc w:val="center"/>
                      <w:rPr>
                        <w:rFonts w:asciiTheme="minorHAnsi" w:hAnsiTheme="minorHAnsi" w:cstheme="minorBidi"/>
                        <w:sz w:val="14"/>
                      </w:rPr>
                    </w:pPr>
                    <w:r w:rsidRPr="0049105C">
                      <w:rPr>
                        <w:rFonts w:asciiTheme="minorHAnsi" w:hAnsiTheme="minorHAnsi" w:cstheme="minorBidi"/>
                        <w:b/>
                        <w:sz w:val="18"/>
                      </w:rPr>
                      <w:t>Province du Brabant</w:t>
                    </w:r>
                  </w:p>
                  <w:p w14:paraId="4F4C39C3" w14:textId="77777777" w:rsidR="00A064C2" w:rsidRPr="0049105C" w:rsidRDefault="007173A3" w:rsidP="0049105C">
                    <w:pPr>
                      <w:tabs>
                        <w:tab w:val="center" w:pos="4536"/>
                        <w:tab w:val="right" w:pos="9072"/>
                      </w:tabs>
                      <w:jc w:val="center"/>
                      <w:rPr>
                        <w:rFonts w:asciiTheme="minorHAnsi" w:hAnsiTheme="minorHAnsi" w:cstheme="minorBidi"/>
                        <w:b/>
                        <w:sz w:val="18"/>
                      </w:rPr>
                    </w:pPr>
                    <w:r w:rsidRPr="0049105C">
                      <w:rPr>
                        <w:rFonts w:asciiTheme="minorHAnsi" w:hAnsiTheme="minorHAnsi" w:cstheme="minorBidi"/>
                        <w:b/>
                        <w:sz w:val="18"/>
                      </w:rPr>
                      <w:t>Arrondissement de Nivelles</w:t>
                    </w:r>
                  </w:p>
                  <w:p w14:paraId="3A50D34B" w14:textId="77777777" w:rsidR="00A064C2" w:rsidRPr="0049105C" w:rsidRDefault="007173A3" w:rsidP="0049105C">
                    <w:pPr>
                      <w:tabs>
                        <w:tab w:val="center" w:pos="4536"/>
                        <w:tab w:val="right" w:pos="9072"/>
                      </w:tabs>
                      <w:jc w:val="center"/>
                      <w:rPr>
                        <w:rFonts w:asciiTheme="minorHAnsi" w:hAnsiTheme="minorHAnsi" w:cstheme="minorBidi"/>
                        <w:sz w:val="18"/>
                      </w:rPr>
                    </w:pPr>
                    <w:r w:rsidRPr="0049105C">
                      <w:rPr>
                        <w:rFonts w:asciiTheme="minorHAnsi" w:hAnsiTheme="minorHAnsi" w:cstheme="minorBidi"/>
                        <w:b/>
                        <w:sz w:val="18"/>
                      </w:rPr>
                      <w:t>Commune</w:t>
                    </w:r>
                    <w:r w:rsidRPr="0049105C">
                      <w:rPr>
                        <w:rFonts w:asciiTheme="minorHAnsi" w:hAnsiTheme="minorHAnsi" w:cstheme="minorBidi"/>
                        <w:sz w:val="18"/>
                      </w:rPr>
                      <w:t xml:space="preserve"> </w:t>
                    </w:r>
                    <w:r w:rsidRPr="0049105C">
                      <w:rPr>
                        <w:rFonts w:asciiTheme="minorHAnsi" w:hAnsiTheme="minorHAnsi" w:cstheme="minorBidi"/>
                        <w:b/>
                        <w:sz w:val="18"/>
                      </w:rPr>
                      <w:t>de</w:t>
                    </w:r>
                  </w:p>
                  <w:p w14:paraId="49C6BBD6" w14:textId="77777777" w:rsidR="00A064C2" w:rsidRPr="0049105C" w:rsidRDefault="007173A3" w:rsidP="0049105C">
                    <w:pPr>
                      <w:tabs>
                        <w:tab w:val="center" w:pos="4536"/>
                        <w:tab w:val="right" w:pos="9072"/>
                      </w:tabs>
                      <w:jc w:val="center"/>
                      <w:rPr>
                        <w:rFonts w:asciiTheme="minorHAnsi" w:hAnsiTheme="minorHAnsi" w:cstheme="minorBidi"/>
                        <w:b/>
                        <w:sz w:val="18"/>
                        <w:u w:val="single"/>
                      </w:rPr>
                    </w:pPr>
                    <w:r w:rsidRPr="0049105C">
                      <w:rPr>
                        <w:rFonts w:asciiTheme="minorHAnsi" w:hAnsiTheme="minorHAnsi" w:cstheme="minorBidi"/>
                        <w:b/>
                        <w:sz w:val="18"/>
                        <w:u w:val="single"/>
                      </w:rPr>
                      <w:t>CHAUMONT-GISTOUX</w:t>
                    </w:r>
                  </w:p>
                  <w:p w14:paraId="6820E78B" w14:textId="77777777" w:rsidR="00A064C2" w:rsidRPr="0049105C" w:rsidRDefault="007173A3" w:rsidP="0049105C">
                    <w:pPr>
                      <w:tabs>
                        <w:tab w:val="center" w:pos="4536"/>
                        <w:tab w:val="right" w:pos="9072"/>
                      </w:tabs>
                      <w:jc w:val="center"/>
                      <w:rPr>
                        <w:rFonts w:asciiTheme="minorHAnsi" w:hAnsiTheme="minorHAnsi" w:cstheme="minorBidi"/>
                        <w:b/>
                        <w:sz w:val="18"/>
                        <w:u w:val="single"/>
                      </w:rPr>
                    </w:pPr>
                    <w:r w:rsidRPr="0049105C">
                      <w:rPr>
                        <w:rFonts w:asciiTheme="minorHAnsi" w:hAnsiTheme="minorHAnsi" w:cstheme="minorBidi"/>
                        <w:b/>
                        <w:noProof/>
                        <w:sz w:val="18"/>
                        <w:u w:val="single"/>
                      </w:rPr>
                      <w:drawing>
                        <wp:inline distT="0" distB="0" distL="0" distR="0" wp14:anchorId="37ACF3C3" wp14:editId="01104B99">
                          <wp:extent cx="777240" cy="65963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88274" cy="669001"/>
                                  </a:xfrm>
                                  <a:prstGeom prst="rect">
                                    <a:avLst/>
                                  </a:prstGeom>
                                </pic:spPr>
                              </pic:pic>
                            </a:graphicData>
                          </a:graphic>
                        </wp:inline>
                      </w:drawing>
                    </w:r>
                  </w:p>
                  <w:p w14:paraId="515FA16D" w14:textId="77777777" w:rsidR="00A064C2" w:rsidRPr="0049105C" w:rsidRDefault="007173A3" w:rsidP="0049105C">
                    <w:pPr>
                      <w:tabs>
                        <w:tab w:val="center" w:pos="4536"/>
                        <w:tab w:val="right" w:pos="9072"/>
                      </w:tabs>
                      <w:jc w:val="center"/>
                      <w:rPr>
                        <w:rFonts w:asciiTheme="minorHAnsi" w:hAnsiTheme="minorHAnsi" w:cstheme="minorBidi"/>
                        <w:b/>
                        <w:sz w:val="18"/>
                      </w:rPr>
                    </w:pPr>
                    <w:r w:rsidRPr="0049105C">
                      <w:rPr>
                        <w:rFonts w:asciiTheme="minorHAnsi" w:hAnsiTheme="minorHAnsi" w:cstheme="minorBidi"/>
                        <w:b/>
                        <w:sz w:val="18"/>
                      </w:rPr>
                      <w:t>Rue Colleau, 2</w:t>
                    </w:r>
                  </w:p>
                  <w:p w14:paraId="5CC0BBF2" w14:textId="77777777" w:rsidR="00A064C2" w:rsidRPr="0049105C" w:rsidRDefault="007173A3" w:rsidP="0049105C">
                    <w:pPr>
                      <w:tabs>
                        <w:tab w:val="center" w:pos="4536"/>
                        <w:tab w:val="right" w:pos="9072"/>
                      </w:tabs>
                      <w:jc w:val="center"/>
                      <w:rPr>
                        <w:rFonts w:asciiTheme="minorHAnsi" w:hAnsiTheme="minorHAnsi" w:cstheme="minorBidi"/>
                        <w:sz w:val="18"/>
                      </w:rPr>
                    </w:pPr>
                    <w:r w:rsidRPr="0049105C">
                      <w:rPr>
                        <w:rFonts w:asciiTheme="minorHAnsi" w:hAnsiTheme="minorHAnsi" w:cstheme="minorBidi"/>
                        <w:b/>
                        <w:sz w:val="18"/>
                      </w:rPr>
                      <w:t>1325 Chaumont-Gistoux</w:t>
                    </w:r>
                  </w:p>
                  <w:p w14:paraId="68F71B96" w14:textId="77777777" w:rsidR="00A064C2" w:rsidRDefault="00A064C2" w:rsidP="0079564C"/>
                </w:txbxContent>
              </v:textbox>
            </v:shape>
          </w:pict>
        </mc:Fallback>
      </mc:AlternateContent>
    </w:r>
    <w:r>
      <w:rPr>
        <w:b/>
      </w:rPr>
      <w:t xml:space="preserve">         </w:t>
    </w:r>
  </w:p>
  <w:p w14:paraId="640DFC39" w14:textId="77777777" w:rsidR="00A064C2" w:rsidRDefault="00A064C2">
    <w:pPr>
      <w:pStyle w:val="En-tte"/>
    </w:pPr>
  </w:p>
  <w:p w14:paraId="0791F499" w14:textId="77777777" w:rsidR="00A064C2" w:rsidRDefault="00A064C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46AC3"/>
    <w:multiLevelType w:val="hybridMultilevel"/>
    <w:tmpl w:val="111260B6"/>
    <w:lvl w:ilvl="0" w:tplc="C3727E6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CA62A1"/>
    <w:multiLevelType w:val="hybridMultilevel"/>
    <w:tmpl w:val="1B6C7C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8A649B6"/>
    <w:multiLevelType w:val="hybridMultilevel"/>
    <w:tmpl w:val="D700927E"/>
    <w:lvl w:ilvl="0" w:tplc="DF78B366">
      <w:numFmt w:val="bullet"/>
      <w:lvlText w:val="-"/>
      <w:lvlJc w:val="left"/>
      <w:pPr>
        <w:tabs>
          <w:tab w:val="num" w:pos="720"/>
        </w:tabs>
        <w:ind w:left="720" w:hanging="360"/>
      </w:pPr>
      <w:rPr>
        <w:rFonts w:ascii="Palatino Linotype" w:eastAsia="Times New Roman" w:hAnsi="Palatino Linotype"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C501C2"/>
    <w:multiLevelType w:val="hybridMultilevel"/>
    <w:tmpl w:val="2D404B52"/>
    <w:lvl w:ilvl="0" w:tplc="080C0003">
      <w:start w:val="1"/>
      <w:numFmt w:val="bullet"/>
      <w:lvlText w:val="o"/>
      <w:lvlJc w:val="left"/>
      <w:pPr>
        <w:ind w:left="6384" w:hanging="360"/>
      </w:pPr>
      <w:rPr>
        <w:rFonts w:ascii="Courier New" w:hAnsi="Courier New" w:cs="Courier New" w:hint="default"/>
      </w:rPr>
    </w:lvl>
    <w:lvl w:ilvl="1" w:tplc="080C0003" w:tentative="1">
      <w:start w:val="1"/>
      <w:numFmt w:val="bullet"/>
      <w:lvlText w:val="o"/>
      <w:lvlJc w:val="left"/>
      <w:pPr>
        <w:ind w:left="7104" w:hanging="360"/>
      </w:pPr>
      <w:rPr>
        <w:rFonts w:ascii="Courier New" w:hAnsi="Courier New" w:cs="Courier New" w:hint="default"/>
      </w:rPr>
    </w:lvl>
    <w:lvl w:ilvl="2" w:tplc="080C0005" w:tentative="1">
      <w:start w:val="1"/>
      <w:numFmt w:val="bullet"/>
      <w:lvlText w:val=""/>
      <w:lvlJc w:val="left"/>
      <w:pPr>
        <w:ind w:left="7824" w:hanging="360"/>
      </w:pPr>
      <w:rPr>
        <w:rFonts w:ascii="Wingdings" w:hAnsi="Wingdings" w:hint="default"/>
      </w:rPr>
    </w:lvl>
    <w:lvl w:ilvl="3" w:tplc="080C0001" w:tentative="1">
      <w:start w:val="1"/>
      <w:numFmt w:val="bullet"/>
      <w:lvlText w:val=""/>
      <w:lvlJc w:val="left"/>
      <w:pPr>
        <w:ind w:left="8544" w:hanging="360"/>
      </w:pPr>
      <w:rPr>
        <w:rFonts w:ascii="Symbol" w:hAnsi="Symbol" w:hint="default"/>
      </w:rPr>
    </w:lvl>
    <w:lvl w:ilvl="4" w:tplc="080C0003" w:tentative="1">
      <w:start w:val="1"/>
      <w:numFmt w:val="bullet"/>
      <w:lvlText w:val="o"/>
      <w:lvlJc w:val="left"/>
      <w:pPr>
        <w:ind w:left="9264" w:hanging="360"/>
      </w:pPr>
      <w:rPr>
        <w:rFonts w:ascii="Courier New" w:hAnsi="Courier New" w:cs="Courier New" w:hint="default"/>
      </w:rPr>
    </w:lvl>
    <w:lvl w:ilvl="5" w:tplc="080C0005" w:tentative="1">
      <w:start w:val="1"/>
      <w:numFmt w:val="bullet"/>
      <w:lvlText w:val=""/>
      <w:lvlJc w:val="left"/>
      <w:pPr>
        <w:ind w:left="9984" w:hanging="360"/>
      </w:pPr>
      <w:rPr>
        <w:rFonts w:ascii="Wingdings" w:hAnsi="Wingdings" w:hint="default"/>
      </w:rPr>
    </w:lvl>
    <w:lvl w:ilvl="6" w:tplc="080C0001" w:tentative="1">
      <w:start w:val="1"/>
      <w:numFmt w:val="bullet"/>
      <w:lvlText w:val=""/>
      <w:lvlJc w:val="left"/>
      <w:pPr>
        <w:ind w:left="10704" w:hanging="360"/>
      </w:pPr>
      <w:rPr>
        <w:rFonts w:ascii="Symbol" w:hAnsi="Symbol" w:hint="default"/>
      </w:rPr>
    </w:lvl>
    <w:lvl w:ilvl="7" w:tplc="080C0003" w:tentative="1">
      <w:start w:val="1"/>
      <w:numFmt w:val="bullet"/>
      <w:lvlText w:val="o"/>
      <w:lvlJc w:val="left"/>
      <w:pPr>
        <w:ind w:left="11424" w:hanging="360"/>
      </w:pPr>
      <w:rPr>
        <w:rFonts w:ascii="Courier New" w:hAnsi="Courier New" w:cs="Courier New" w:hint="default"/>
      </w:rPr>
    </w:lvl>
    <w:lvl w:ilvl="8" w:tplc="080C0005" w:tentative="1">
      <w:start w:val="1"/>
      <w:numFmt w:val="bullet"/>
      <w:lvlText w:val=""/>
      <w:lvlJc w:val="left"/>
      <w:pPr>
        <w:ind w:left="12144" w:hanging="360"/>
      </w:pPr>
      <w:rPr>
        <w:rFonts w:ascii="Wingdings" w:hAnsi="Wingdings" w:hint="default"/>
      </w:rPr>
    </w:lvl>
  </w:abstractNum>
  <w:abstractNum w:abstractNumId="4" w15:restartNumberingAfterBreak="0">
    <w:nsid w:val="42F85EF4"/>
    <w:multiLevelType w:val="hybridMultilevel"/>
    <w:tmpl w:val="ECA06D84"/>
    <w:lvl w:ilvl="0" w:tplc="C3727E62">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4E973289"/>
    <w:multiLevelType w:val="hybridMultilevel"/>
    <w:tmpl w:val="6DA24E00"/>
    <w:lvl w:ilvl="0" w:tplc="080C0001">
      <w:start w:val="1"/>
      <w:numFmt w:val="bullet"/>
      <w:lvlText w:val=""/>
      <w:lvlJc w:val="left"/>
      <w:pPr>
        <w:ind w:left="1080" w:hanging="360"/>
      </w:pPr>
      <w:rPr>
        <w:rFonts w:ascii="Symbol" w:hAnsi="Symbol" w:hint="default"/>
      </w:rPr>
    </w:lvl>
    <w:lvl w:ilvl="1" w:tplc="080C0001">
      <w:start w:val="1"/>
      <w:numFmt w:val="bullet"/>
      <w:lvlText w:val=""/>
      <w:lvlJc w:val="left"/>
      <w:pPr>
        <w:ind w:left="1800" w:hanging="360"/>
      </w:pPr>
      <w:rPr>
        <w:rFonts w:ascii="Symbol" w:hAnsi="Symbol" w:hint="default"/>
      </w:rPr>
    </w:lvl>
    <w:lvl w:ilvl="2" w:tplc="5262E4D4">
      <w:numFmt w:val="bullet"/>
      <w:lvlText w:val="-"/>
      <w:lvlJc w:val="left"/>
      <w:pPr>
        <w:ind w:left="2520" w:hanging="360"/>
      </w:pPr>
      <w:rPr>
        <w:rFonts w:ascii="Calibri" w:eastAsiaTheme="minorHAnsi" w:hAnsi="Calibri" w:cs="Calibri"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4F012DD5"/>
    <w:multiLevelType w:val="hybridMultilevel"/>
    <w:tmpl w:val="6F0CAB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E9120E8"/>
    <w:multiLevelType w:val="hybridMultilevel"/>
    <w:tmpl w:val="3A180A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EE94D99"/>
    <w:multiLevelType w:val="hybridMultilevel"/>
    <w:tmpl w:val="69929F2A"/>
    <w:lvl w:ilvl="0" w:tplc="9C12CC68">
      <w:numFmt w:val="bullet"/>
      <w:lvlText w:val="-"/>
      <w:lvlJc w:val="left"/>
      <w:pPr>
        <w:ind w:left="720" w:hanging="360"/>
      </w:pPr>
      <w:rPr>
        <w:rFonts w:ascii="Palatino Linotype" w:eastAsiaTheme="minorHAnsi" w:hAnsi="Palatino Linotype"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2F47084"/>
    <w:multiLevelType w:val="hybridMultilevel"/>
    <w:tmpl w:val="20025780"/>
    <w:lvl w:ilvl="0" w:tplc="CA8008F6">
      <w:numFmt w:val="bullet"/>
      <w:lvlText w:val="-"/>
      <w:lvlJc w:val="left"/>
      <w:pPr>
        <w:ind w:left="1068" w:hanging="360"/>
      </w:pPr>
      <w:rPr>
        <w:rFonts w:ascii="Calibri" w:eastAsia="Times New Roman"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0" w15:restartNumberingAfterBreak="0">
    <w:nsid w:val="65BB7FC0"/>
    <w:multiLevelType w:val="hybridMultilevel"/>
    <w:tmpl w:val="DF8CA3C2"/>
    <w:lvl w:ilvl="0" w:tplc="080C0001">
      <w:start w:val="1"/>
      <w:numFmt w:val="bullet"/>
      <w:lvlText w:val=""/>
      <w:lvlJc w:val="left"/>
      <w:pPr>
        <w:ind w:left="1080" w:hanging="360"/>
      </w:pPr>
      <w:rPr>
        <w:rFonts w:ascii="Symbol" w:hAnsi="Symbol" w:hint="default"/>
      </w:rPr>
    </w:lvl>
    <w:lvl w:ilvl="1" w:tplc="080C0001">
      <w:start w:val="1"/>
      <w:numFmt w:val="bullet"/>
      <w:lvlText w:val=""/>
      <w:lvlJc w:val="left"/>
      <w:pPr>
        <w:ind w:left="1800" w:hanging="360"/>
      </w:pPr>
      <w:rPr>
        <w:rFonts w:ascii="Symbol" w:hAnsi="Symbol"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74E67C47"/>
    <w:multiLevelType w:val="hybridMultilevel"/>
    <w:tmpl w:val="28861C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552666008">
    <w:abstractNumId w:val="2"/>
  </w:num>
  <w:num w:numId="2" w16cid:durableId="39325587">
    <w:abstractNumId w:val="9"/>
  </w:num>
  <w:num w:numId="3" w16cid:durableId="1462771048">
    <w:abstractNumId w:val="6"/>
  </w:num>
  <w:num w:numId="4" w16cid:durableId="784422381">
    <w:abstractNumId w:val="3"/>
  </w:num>
  <w:num w:numId="5" w16cid:durableId="671487446">
    <w:abstractNumId w:val="11"/>
  </w:num>
  <w:num w:numId="6" w16cid:durableId="1503399958">
    <w:abstractNumId w:val="0"/>
  </w:num>
  <w:num w:numId="7" w16cid:durableId="293027922">
    <w:abstractNumId w:val="4"/>
  </w:num>
  <w:num w:numId="8" w16cid:durableId="1890527162">
    <w:abstractNumId w:val="5"/>
  </w:num>
  <w:num w:numId="9" w16cid:durableId="50033864">
    <w:abstractNumId w:val="10"/>
  </w:num>
  <w:num w:numId="10" w16cid:durableId="678192403">
    <w:abstractNumId w:val="8"/>
  </w:num>
  <w:num w:numId="11" w16cid:durableId="1729036516">
    <w:abstractNumId w:val="7"/>
  </w:num>
  <w:num w:numId="12" w16cid:durableId="1016344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FC8"/>
    <w:rsid w:val="001D1662"/>
    <w:rsid w:val="00456124"/>
    <w:rsid w:val="004967BA"/>
    <w:rsid w:val="00660FC8"/>
    <w:rsid w:val="007173A3"/>
    <w:rsid w:val="00811738"/>
    <w:rsid w:val="008351CA"/>
    <w:rsid w:val="00A064C2"/>
    <w:rsid w:val="00B6043A"/>
    <w:rsid w:val="00BE4C27"/>
    <w:rsid w:val="00DC6B49"/>
    <w:rsid w:val="00E630DC"/>
    <w:rsid w:val="00E91F1A"/>
    <w:rsid w:val="00FF79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B9AF"/>
  <w15:chartTrackingRefBased/>
  <w15:docId w15:val="{4B3781D4-B539-4C10-B127-6E0CA409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FC8"/>
    <w:pPr>
      <w:spacing w:after="0" w:line="240" w:lineRule="auto"/>
    </w:pPr>
    <w:rPr>
      <w:rFonts w:ascii="Calibri" w:hAnsi="Calibri" w:cs="Calibri"/>
      <w:kern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60FC8"/>
    <w:pPr>
      <w:tabs>
        <w:tab w:val="center" w:pos="4536"/>
        <w:tab w:val="right" w:pos="9072"/>
      </w:tabs>
      <w:overflowPunct w:val="0"/>
      <w:autoSpaceDE w:val="0"/>
      <w:autoSpaceDN w:val="0"/>
      <w:adjustRightInd w:val="0"/>
      <w:textAlignment w:val="baseline"/>
    </w:pPr>
    <w:rPr>
      <w:rFonts w:ascii="Times New Roman" w:eastAsia="Times New Roman" w:hAnsi="Times New Roman" w:cs="Times New Roman"/>
      <w:sz w:val="24"/>
      <w:szCs w:val="20"/>
      <w:lang w:val="fr-FR" w:eastAsia="fr-FR"/>
      <w14:ligatures w14:val="none"/>
    </w:rPr>
  </w:style>
  <w:style w:type="character" w:customStyle="1" w:styleId="En-tteCar">
    <w:name w:val="En-tête Car"/>
    <w:basedOn w:val="Policepardfaut"/>
    <w:link w:val="En-tte"/>
    <w:rsid w:val="00660FC8"/>
    <w:rPr>
      <w:rFonts w:ascii="Times New Roman" w:eastAsia="Times New Roman" w:hAnsi="Times New Roman" w:cs="Times New Roman"/>
      <w:kern w:val="0"/>
      <w:sz w:val="24"/>
      <w:szCs w:val="20"/>
      <w:lang w:val="fr-FR" w:eastAsia="fr-FR"/>
      <w14:ligatures w14:val="none"/>
    </w:rPr>
  </w:style>
  <w:style w:type="paragraph" w:styleId="Pieddepage">
    <w:name w:val="footer"/>
    <w:basedOn w:val="Normal"/>
    <w:link w:val="PieddepageCar"/>
    <w:rsid w:val="00660FC8"/>
    <w:pPr>
      <w:tabs>
        <w:tab w:val="center" w:pos="4536"/>
        <w:tab w:val="right" w:pos="9072"/>
      </w:tabs>
      <w:overflowPunct w:val="0"/>
      <w:autoSpaceDE w:val="0"/>
      <w:autoSpaceDN w:val="0"/>
      <w:adjustRightInd w:val="0"/>
      <w:textAlignment w:val="baseline"/>
    </w:pPr>
    <w:rPr>
      <w:rFonts w:ascii="Times New Roman" w:eastAsia="Times New Roman" w:hAnsi="Times New Roman" w:cs="Times New Roman"/>
      <w:sz w:val="24"/>
      <w:szCs w:val="20"/>
      <w:lang w:val="fr-FR" w:eastAsia="fr-FR"/>
      <w14:ligatures w14:val="none"/>
    </w:rPr>
  </w:style>
  <w:style w:type="character" w:customStyle="1" w:styleId="PieddepageCar">
    <w:name w:val="Pied de page Car"/>
    <w:basedOn w:val="Policepardfaut"/>
    <w:link w:val="Pieddepage"/>
    <w:rsid w:val="00660FC8"/>
    <w:rPr>
      <w:rFonts w:ascii="Times New Roman" w:eastAsia="Times New Roman" w:hAnsi="Times New Roman" w:cs="Times New Roman"/>
      <w:kern w:val="0"/>
      <w:sz w:val="24"/>
      <w:szCs w:val="20"/>
      <w:lang w:val="fr-FR" w:eastAsia="fr-FR"/>
      <w14:ligatures w14:val="none"/>
    </w:rPr>
  </w:style>
  <w:style w:type="character" w:styleId="Lienhypertexte">
    <w:name w:val="Hyperlink"/>
    <w:rsid w:val="00660FC8"/>
    <w:rPr>
      <w:color w:val="0000FF"/>
      <w:u w:val="single"/>
    </w:rPr>
  </w:style>
  <w:style w:type="table" w:styleId="Grilledutableau">
    <w:name w:val="Table Grid"/>
    <w:basedOn w:val="TableauNormal"/>
    <w:rsid w:val="00660FC8"/>
    <w:pPr>
      <w:spacing w:after="0" w:line="240" w:lineRule="auto"/>
    </w:pPr>
    <w:rPr>
      <w:rFonts w:ascii="Times New Roman" w:eastAsia="Times New Roman" w:hAnsi="Times New Roman" w:cs="Times New Roman"/>
      <w:kern w:val="0"/>
      <w:sz w:val="20"/>
      <w:szCs w:val="20"/>
      <w:lang w:eastAsia="fr-BE"/>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660FC8"/>
    <w:pPr>
      <w:spacing w:after="200" w:line="276" w:lineRule="auto"/>
      <w:ind w:left="720"/>
      <w:contextualSpacing/>
    </w:pPr>
    <w:rPr>
      <w:rFonts w:asciiTheme="minorHAnsi" w:hAnsiTheme="minorHAnsi" w:cstheme="minorBid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60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anie.wertz@chaumont-gistoux.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A6B6E-91E7-4479-A4F9-FE322F84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546</Words>
  <Characters>3009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Wertz</dc:creator>
  <cp:keywords/>
  <dc:description/>
  <cp:lastModifiedBy>Mélanie Wertz</cp:lastModifiedBy>
  <cp:revision>3</cp:revision>
  <dcterms:created xsi:type="dcterms:W3CDTF">2025-06-02T14:00:00Z</dcterms:created>
  <dcterms:modified xsi:type="dcterms:W3CDTF">2025-06-11T14:12:00Z</dcterms:modified>
</cp:coreProperties>
</file>